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2905A8" w14:textId="68DCDE98" w:rsidR="00346FCE" w:rsidRDefault="001D0B6D" w:rsidP="001D0B6D">
      <w:pPr>
        <w:pStyle w:val="Heading3"/>
        <w:rPr>
          <w:rtl/>
        </w:rPr>
      </w:pPr>
      <w:r w:rsidRPr="001D0B6D">
        <w:rPr>
          <w:rtl/>
        </w:rPr>
        <w:t xml:space="preserve">لمحة موجزة حول بعض مبادرات الجودة </w:t>
      </w:r>
      <w:proofErr w:type="gramStart"/>
      <w:r w:rsidRPr="001D0B6D">
        <w:rPr>
          <w:rtl/>
        </w:rPr>
        <w:t>والمساءلة</w:t>
      </w:r>
      <w:proofErr w:type="gramEnd"/>
    </w:p>
    <w:p w14:paraId="101DE6B8" w14:textId="77777777" w:rsidR="00346FCE" w:rsidRDefault="00346FCE" w:rsidP="00492F57"/>
    <w:p w14:paraId="1D4012D7" w14:textId="26670503" w:rsidR="008278A1" w:rsidRDefault="008B0D76" w:rsidP="00492F57">
      <w:r>
        <w:rPr>
          <w:noProof/>
          <w:lang w:val="fr-FR" w:eastAsia="fr-FR"/>
        </w:rPr>
        <w:drawing>
          <wp:inline distT="0" distB="0" distL="0" distR="0" wp14:anchorId="5938062D" wp14:editId="5AC4D008">
            <wp:extent cx="5976620" cy="4265295"/>
            <wp:effectExtent l="0" t="0" r="508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A43097.tmp"/>
                    <pic:cNvPicPr/>
                  </pic:nvPicPr>
                  <pic:blipFill>
                    <a:blip r:embed="rId9">
                      <a:extLst>
                        <a:ext uri="{28A0092B-C50C-407E-A947-70E740481C1C}">
                          <a14:useLocalDpi xmlns:a14="http://schemas.microsoft.com/office/drawing/2010/main" val="0"/>
                        </a:ext>
                      </a:extLst>
                    </a:blip>
                    <a:stretch>
                      <a:fillRect/>
                    </a:stretch>
                  </pic:blipFill>
                  <pic:spPr>
                    <a:xfrm>
                      <a:off x="0" y="0"/>
                      <a:ext cx="5976620" cy="4265295"/>
                    </a:xfrm>
                    <a:prstGeom prst="rect">
                      <a:avLst/>
                    </a:prstGeom>
                  </pic:spPr>
                </pic:pic>
              </a:graphicData>
            </a:graphic>
          </wp:inline>
        </w:drawing>
      </w:r>
    </w:p>
    <w:p w14:paraId="5AAC073E" w14:textId="77777777" w:rsidR="008278A1" w:rsidRDefault="008278A1" w:rsidP="00492F57"/>
    <w:p w14:paraId="149ECD30" w14:textId="77777777" w:rsidR="008278A1" w:rsidRDefault="008278A1" w:rsidP="00492F57"/>
    <w:p w14:paraId="2B3260FD" w14:textId="77777777" w:rsidR="008278A1" w:rsidRDefault="008278A1" w:rsidP="00492F57"/>
    <w:p w14:paraId="339A2F24" w14:textId="77777777" w:rsidR="008278A1" w:rsidRDefault="008278A1" w:rsidP="00492F57"/>
    <w:p w14:paraId="3D0F4A20" w14:textId="77777777" w:rsidR="008278A1" w:rsidRDefault="008278A1" w:rsidP="00492F57"/>
    <w:p w14:paraId="0E9B837F" w14:textId="77777777" w:rsidR="008278A1" w:rsidRPr="00492F57" w:rsidRDefault="008278A1" w:rsidP="00492F57">
      <w:pPr>
        <w:rPr>
          <w:rtl/>
        </w:rPr>
        <w:sectPr w:rsidR="008278A1" w:rsidRPr="00492F57" w:rsidSect="007D28D6">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1418" w:right="1247" w:bottom="851" w:left="1247" w:header="709" w:footer="454" w:gutter="0"/>
          <w:cols w:space="720"/>
          <w:titlePg/>
          <w:docGrid w:linePitch="360"/>
        </w:sectPr>
      </w:pPr>
    </w:p>
    <w:p w14:paraId="6BFE8ED8" w14:textId="77777777" w:rsidR="001D0B6D" w:rsidRPr="001D0B6D" w:rsidRDefault="001D0B6D" w:rsidP="00346FCE">
      <w:pPr>
        <w:pStyle w:val="Heading3"/>
        <w:spacing w:before="80" w:after="80"/>
      </w:pPr>
      <w:r w:rsidRPr="001D0B6D">
        <w:rPr>
          <w:rtl/>
        </w:rPr>
        <w:lastRenderedPageBreak/>
        <w:t xml:space="preserve">مختارات </w:t>
      </w:r>
      <w:proofErr w:type="gramStart"/>
      <w:r w:rsidRPr="001D0B6D">
        <w:rPr>
          <w:rtl/>
        </w:rPr>
        <w:t>من</w:t>
      </w:r>
      <w:proofErr w:type="gramEnd"/>
      <w:r w:rsidRPr="001D0B6D">
        <w:rPr>
          <w:rtl/>
        </w:rPr>
        <w:t xml:space="preserve"> أهم مبادرات الجودة والمساءلة </w:t>
      </w:r>
    </w:p>
    <w:tbl>
      <w:tblPr>
        <w:bidiVisual/>
        <w:tblW w:w="14566"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ayout w:type="fixed"/>
        <w:tblCellMar>
          <w:left w:w="10" w:type="dxa"/>
          <w:right w:w="10" w:type="dxa"/>
        </w:tblCellMar>
        <w:tblLook w:val="04A0" w:firstRow="1" w:lastRow="0" w:firstColumn="1" w:lastColumn="0" w:noHBand="0" w:noVBand="1"/>
      </w:tblPr>
      <w:tblGrid>
        <w:gridCol w:w="2092"/>
        <w:gridCol w:w="2410"/>
        <w:gridCol w:w="2268"/>
        <w:gridCol w:w="1417"/>
        <w:gridCol w:w="1984"/>
        <w:gridCol w:w="1276"/>
        <w:gridCol w:w="3119"/>
      </w:tblGrid>
      <w:tr w:rsidR="00230118" w:rsidRPr="00230118" w14:paraId="4857D69E" w14:textId="77777777" w:rsidTr="00230118">
        <w:trPr>
          <w:cantSplit/>
          <w:tblHeader/>
        </w:trPr>
        <w:tc>
          <w:tcPr>
            <w:tcW w:w="2092" w:type="dxa"/>
            <w:shd w:val="clear" w:color="auto" w:fill="auto"/>
            <w:tcMar>
              <w:top w:w="0" w:type="dxa"/>
              <w:left w:w="108" w:type="dxa"/>
              <w:bottom w:w="0" w:type="dxa"/>
              <w:right w:w="108" w:type="dxa"/>
            </w:tcMar>
            <w:vAlign w:val="center"/>
          </w:tcPr>
          <w:p w14:paraId="1FBAE863" w14:textId="77777777" w:rsidR="001D0B6D" w:rsidRPr="00230118" w:rsidRDefault="001D0B6D" w:rsidP="00346FCE">
            <w:pPr>
              <w:pStyle w:val="table"/>
              <w:rPr>
                <w:b/>
                <w:bCs/>
                <w:color w:val="004386" w:themeColor="text2"/>
              </w:rPr>
            </w:pPr>
            <w:r w:rsidRPr="00230118">
              <w:rPr>
                <w:b/>
                <w:bCs/>
                <w:color w:val="004386" w:themeColor="text2"/>
                <w:rtl/>
              </w:rPr>
              <w:t>المبادرات</w:t>
            </w:r>
          </w:p>
        </w:tc>
        <w:tc>
          <w:tcPr>
            <w:tcW w:w="2410" w:type="dxa"/>
            <w:shd w:val="clear" w:color="auto" w:fill="auto"/>
            <w:tcMar>
              <w:top w:w="0" w:type="dxa"/>
              <w:left w:w="108" w:type="dxa"/>
              <w:bottom w:w="0" w:type="dxa"/>
              <w:right w:w="108" w:type="dxa"/>
            </w:tcMar>
            <w:vAlign w:val="center"/>
          </w:tcPr>
          <w:p w14:paraId="6071D170" w14:textId="77777777" w:rsidR="001D0B6D" w:rsidRPr="00230118" w:rsidRDefault="001D0B6D" w:rsidP="00346FCE">
            <w:pPr>
              <w:pStyle w:val="table"/>
              <w:rPr>
                <w:b/>
                <w:bCs/>
                <w:color w:val="004386" w:themeColor="text2"/>
              </w:rPr>
            </w:pPr>
            <w:proofErr w:type="gramStart"/>
            <w:r w:rsidRPr="00230118">
              <w:rPr>
                <w:b/>
                <w:bCs/>
                <w:color w:val="004386" w:themeColor="text2"/>
                <w:rtl/>
              </w:rPr>
              <w:t>الموضوع</w:t>
            </w:r>
            <w:proofErr w:type="gramEnd"/>
            <w:r w:rsidRPr="00230118">
              <w:rPr>
                <w:b/>
                <w:bCs/>
                <w:color w:val="004386" w:themeColor="text2"/>
                <w:rtl/>
              </w:rPr>
              <w:t xml:space="preserve"> الرئيسي </w:t>
            </w:r>
          </w:p>
        </w:tc>
        <w:tc>
          <w:tcPr>
            <w:tcW w:w="3685" w:type="dxa"/>
            <w:gridSpan w:val="2"/>
            <w:shd w:val="clear" w:color="auto" w:fill="auto"/>
            <w:tcMar>
              <w:top w:w="0" w:type="dxa"/>
              <w:left w:w="108" w:type="dxa"/>
              <w:bottom w:w="0" w:type="dxa"/>
              <w:right w:w="108" w:type="dxa"/>
            </w:tcMar>
            <w:vAlign w:val="center"/>
          </w:tcPr>
          <w:p w14:paraId="097CADBA" w14:textId="77777777" w:rsidR="001D0B6D" w:rsidRPr="00230118" w:rsidRDefault="001D0B6D" w:rsidP="00346FCE">
            <w:pPr>
              <w:pStyle w:val="table"/>
              <w:rPr>
                <w:b/>
                <w:bCs/>
                <w:color w:val="004386" w:themeColor="text2"/>
              </w:rPr>
            </w:pPr>
            <w:proofErr w:type="gramStart"/>
            <w:r w:rsidRPr="00230118">
              <w:rPr>
                <w:b/>
                <w:bCs/>
                <w:color w:val="004386" w:themeColor="text2"/>
                <w:rtl/>
              </w:rPr>
              <w:t>الدليل</w:t>
            </w:r>
            <w:proofErr w:type="gramEnd"/>
            <w:r w:rsidRPr="00230118">
              <w:rPr>
                <w:b/>
                <w:bCs/>
                <w:color w:val="004386" w:themeColor="text2"/>
                <w:rtl/>
              </w:rPr>
              <w:t xml:space="preserve"> أو الوسيلة</w:t>
            </w:r>
          </w:p>
        </w:tc>
        <w:tc>
          <w:tcPr>
            <w:tcW w:w="1984" w:type="dxa"/>
            <w:shd w:val="clear" w:color="auto" w:fill="auto"/>
            <w:tcMar>
              <w:top w:w="0" w:type="dxa"/>
              <w:left w:w="108" w:type="dxa"/>
              <w:bottom w:w="0" w:type="dxa"/>
              <w:right w:w="108" w:type="dxa"/>
            </w:tcMar>
            <w:vAlign w:val="center"/>
          </w:tcPr>
          <w:p w14:paraId="0F216B9A" w14:textId="77777777" w:rsidR="001D0B6D" w:rsidRPr="00230118" w:rsidRDefault="001D0B6D" w:rsidP="00346FCE">
            <w:pPr>
              <w:pStyle w:val="table"/>
              <w:rPr>
                <w:b/>
                <w:bCs/>
                <w:color w:val="004386" w:themeColor="text2"/>
              </w:rPr>
            </w:pPr>
            <w:r w:rsidRPr="00230118">
              <w:rPr>
                <w:b/>
                <w:bCs/>
                <w:color w:val="004386" w:themeColor="text2"/>
                <w:rtl/>
              </w:rPr>
              <w:t>النهج</w:t>
            </w:r>
          </w:p>
        </w:tc>
        <w:tc>
          <w:tcPr>
            <w:tcW w:w="1276" w:type="dxa"/>
            <w:shd w:val="clear" w:color="auto" w:fill="auto"/>
            <w:tcMar>
              <w:top w:w="0" w:type="dxa"/>
              <w:left w:w="108" w:type="dxa"/>
              <w:bottom w:w="0" w:type="dxa"/>
              <w:right w:w="108" w:type="dxa"/>
            </w:tcMar>
            <w:vAlign w:val="center"/>
          </w:tcPr>
          <w:p w14:paraId="10299ACF" w14:textId="77777777" w:rsidR="001D0B6D" w:rsidRPr="00230118" w:rsidRDefault="001D0B6D" w:rsidP="00346FCE">
            <w:pPr>
              <w:pStyle w:val="table"/>
              <w:rPr>
                <w:b/>
                <w:bCs/>
                <w:color w:val="004386" w:themeColor="text2"/>
              </w:rPr>
            </w:pPr>
            <w:proofErr w:type="gramStart"/>
            <w:r w:rsidRPr="00230118">
              <w:rPr>
                <w:b/>
                <w:bCs/>
                <w:color w:val="004386" w:themeColor="text2"/>
                <w:rtl/>
              </w:rPr>
              <w:t>طبيعة</w:t>
            </w:r>
            <w:proofErr w:type="gramEnd"/>
            <w:r w:rsidRPr="00230118">
              <w:rPr>
                <w:b/>
                <w:bCs/>
                <w:color w:val="004386" w:themeColor="text2"/>
                <w:rtl/>
              </w:rPr>
              <w:t xml:space="preserve"> العمل </w:t>
            </w:r>
          </w:p>
        </w:tc>
        <w:tc>
          <w:tcPr>
            <w:tcW w:w="3119" w:type="dxa"/>
            <w:shd w:val="clear" w:color="auto" w:fill="auto"/>
            <w:tcMar>
              <w:top w:w="0" w:type="dxa"/>
              <w:left w:w="108" w:type="dxa"/>
              <w:bottom w:w="0" w:type="dxa"/>
              <w:right w:w="108" w:type="dxa"/>
            </w:tcMar>
            <w:vAlign w:val="center"/>
          </w:tcPr>
          <w:p w14:paraId="2724C2F4" w14:textId="77777777" w:rsidR="001D0B6D" w:rsidRPr="00230118" w:rsidRDefault="001D0B6D" w:rsidP="00346FCE">
            <w:pPr>
              <w:pStyle w:val="table"/>
              <w:rPr>
                <w:b/>
                <w:bCs/>
                <w:color w:val="004386" w:themeColor="text2"/>
              </w:rPr>
            </w:pPr>
            <w:r w:rsidRPr="00230118">
              <w:rPr>
                <w:b/>
                <w:bCs/>
                <w:color w:val="004386" w:themeColor="text2"/>
                <w:rtl/>
              </w:rPr>
              <w:t>الوسائل الإضافية المقترحة</w:t>
            </w:r>
          </w:p>
        </w:tc>
      </w:tr>
      <w:tr w:rsidR="00346FCE" w:rsidRPr="00346FCE" w14:paraId="34683AAD" w14:textId="77777777" w:rsidTr="00230118">
        <w:trPr>
          <w:cantSplit/>
        </w:trPr>
        <w:tc>
          <w:tcPr>
            <w:tcW w:w="14566" w:type="dxa"/>
            <w:gridSpan w:val="7"/>
            <w:shd w:val="clear" w:color="auto" w:fill="579305" w:themeFill="accent1"/>
            <w:tcMar>
              <w:top w:w="0" w:type="dxa"/>
              <w:left w:w="108" w:type="dxa"/>
              <w:bottom w:w="0" w:type="dxa"/>
              <w:right w:w="108" w:type="dxa"/>
            </w:tcMar>
            <w:vAlign w:val="center"/>
          </w:tcPr>
          <w:p w14:paraId="6CD14C47" w14:textId="77777777" w:rsidR="001D0B6D" w:rsidRPr="00346FCE" w:rsidRDefault="001D0B6D" w:rsidP="00346FCE">
            <w:pPr>
              <w:pStyle w:val="tableheading"/>
              <w:jc w:val="center"/>
              <w:rPr>
                <w:color w:val="FFFFFF" w:themeColor="background1"/>
              </w:rPr>
            </w:pPr>
            <w:r w:rsidRPr="00346FCE">
              <w:rPr>
                <w:color w:val="FFFFFF" w:themeColor="background1"/>
                <w:rtl/>
              </w:rPr>
              <w:t>مشروع اسفير والمعايير الأربعة المرافقة له</w:t>
            </w:r>
          </w:p>
        </w:tc>
      </w:tr>
      <w:tr w:rsidR="00230118" w:rsidRPr="001D0B6D" w14:paraId="6B8D0596" w14:textId="77777777" w:rsidTr="00230118">
        <w:trPr>
          <w:cantSplit/>
        </w:trPr>
        <w:tc>
          <w:tcPr>
            <w:tcW w:w="2092" w:type="dxa"/>
            <w:shd w:val="clear" w:color="auto" w:fill="auto"/>
            <w:tcMar>
              <w:top w:w="0" w:type="dxa"/>
              <w:left w:w="108" w:type="dxa"/>
              <w:bottom w:w="0" w:type="dxa"/>
              <w:right w:w="108" w:type="dxa"/>
            </w:tcMar>
          </w:tcPr>
          <w:p w14:paraId="1D9FD47E" w14:textId="77777777" w:rsidR="001D0B6D" w:rsidRPr="00346FCE" w:rsidRDefault="001D0B6D" w:rsidP="00346FCE">
            <w:pPr>
              <w:pStyle w:val="table"/>
            </w:pPr>
            <w:r w:rsidRPr="00346FCE">
              <w:rPr>
                <w:rtl/>
              </w:rPr>
              <w:t>مشروع اسفير</w:t>
            </w:r>
          </w:p>
        </w:tc>
        <w:tc>
          <w:tcPr>
            <w:tcW w:w="2410" w:type="dxa"/>
            <w:shd w:val="clear" w:color="auto" w:fill="auto"/>
            <w:tcMar>
              <w:top w:w="0" w:type="dxa"/>
              <w:left w:w="108" w:type="dxa"/>
              <w:bottom w:w="0" w:type="dxa"/>
              <w:right w:w="108" w:type="dxa"/>
            </w:tcMar>
          </w:tcPr>
          <w:p w14:paraId="17A7B0DB" w14:textId="77777777" w:rsidR="001D0B6D" w:rsidRPr="00346FCE" w:rsidRDefault="001D0B6D" w:rsidP="00346FCE">
            <w:pPr>
              <w:pStyle w:val="table"/>
            </w:pPr>
            <w:r w:rsidRPr="00346FCE">
              <w:rPr>
                <w:rtl/>
              </w:rPr>
              <w:t>الإمداد بالماء والإصحاح والنهوض بالنظافة والأمن الغذائي والتغذية والمأوى والمستوطنات البشرية واللوازم غير الغذائية والعمل الصحي</w:t>
            </w:r>
            <w:r w:rsidRPr="00346FCE">
              <w:t xml:space="preserve"> </w:t>
            </w:r>
          </w:p>
        </w:tc>
        <w:tc>
          <w:tcPr>
            <w:tcW w:w="2268" w:type="dxa"/>
            <w:shd w:val="clear" w:color="auto" w:fill="auto"/>
            <w:tcMar>
              <w:top w:w="0" w:type="dxa"/>
              <w:left w:w="108" w:type="dxa"/>
              <w:bottom w:w="0" w:type="dxa"/>
              <w:right w:w="108" w:type="dxa"/>
            </w:tcMar>
          </w:tcPr>
          <w:p w14:paraId="17387530" w14:textId="77777777" w:rsidR="001D0B6D" w:rsidRPr="00346FCE" w:rsidRDefault="001D0B6D" w:rsidP="00346FCE">
            <w:pPr>
              <w:pStyle w:val="table"/>
            </w:pPr>
            <w:r w:rsidRPr="00346FCE">
              <w:rPr>
                <w:rtl/>
              </w:rPr>
              <w:t>مشروع اسفير: الميثاق الإنساني والمعايير الدنيا في مجال الاستجابة الإنسانية</w:t>
            </w:r>
          </w:p>
        </w:tc>
        <w:tc>
          <w:tcPr>
            <w:tcW w:w="1417" w:type="dxa"/>
            <w:shd w:val="clear" w:color="auto" w:fill="auto"/>
            <w:tcMar>
              <w:top w:w="0" w:type="dxa"/>
              <w:left w:w="108" w:type="dxa"/>
              <w:bottom w:w="0" w:type="dxa"/>
              <w:right w:w="108" w:type="dxa"/>
            </w:tcMar>
            <w:vAlign w:val="center"/>
          </w:tcPr>
          <w:p w14:paraId="6BF46BAE" w14:textId="2463C4DA" w:rsidR="001D0B6D" w:rsidRPr="00346FCE" w:rsidRDefault="00FC325F" w:rsidP="00FC325F">
            <w:pPr>
              <w:pStyle w:val="table"/>
              <w:jc w:val="center"/>
            </w:pPr>
            <w:r w:rsidRPr="008F6AD1">
              <w:rPr>
                <w:noProof/>
                <w:rtl/>
                <w:lang w:val="fr-FR" w:eastAsia="fr-FR"/>
              </w:rPr>
              <w:drawing>
                <wp:inline distT="0" distB="0" distL="0" distR="0" wp14:anchorId="2283AC00" wp14:editId="306A3672">
                  <wp:extent cx="522000" cy="720000"/>
                  <wp:effectExtent l="19050" t="19050" r="11430" b="23495"/>
                  <wp:docPr id="5" name="Picture 5" descr="E:\Windows shared\Arabic source\Source images\Pages de Sphere_Handbook_2011_Arabi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solidFill>
                              <a:schemeClr val="accent1"/>
                            </a:solidFill>
                          </a:ln>
                        </pic:spPr>
                      </pic:pic>
                    </a:graphicData>
                  </a:graphic>
                </wp:inline>
              </w:drawing>
            </w:r>
          </w:p>
        </w:tc>
        <w:tc>
          <w:tcPr>
            <w:tcW w:w="1984" w:type="dxa"/>
            <w:shd w:val="clear" w:color="auto" w:fill="auto"/>
            <w:tcMar>
              <w:top w:w="0" w:type="dxa"/>
              <w:left w:w="108" w:type="dxa"/>
              <w:bottom w:w="0" w:type="dxa"/>
              <w:right w:w="108" w:type="dxa"/>
            </w:tcMar>
          </w:tcPr>
          <w:p w14:paraId="4EBA2D41" w14:textId="794D1808" w:rsidR="001D0B6D" w:rsidRPr="00346FCE" w:rsidRDefault="001D0B6D" w:rsidP="00346FCE">
            <w:pPr>
              <w:pStyle w:val="table"/>
            </w:pPr>
            <w:r w:rsidRPr="00346FCE">
              <w:rPr>
                <w:rtl/>
              </w:rPr>
              <w:t>النهج القائم على حقوق الإنسان، المعايير الدنيا</w:t>
            </w:r>
          </w:p>
        </w:tc>
        <w:tc>
          <w:tcPr>
            <w:tcW w:w="1276" w:type="dxa"/>
            <w:shd w:val="clear" w:color="auto" w:fill="auto"/>
            <w:tcMar>
              <w:top w:w="0" w:type="dxa"/>
              <w:left w:w="108" w:type="dxa"/>
              <w:bottom w:w="0" w:type="dxa"/>
              <w:right w:w="108" w:type="dxa"/>
            </w:tcMar>
          </w:tcPr>
          <w:p w14:paraId="576708A7"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26C3DA0B" w14:textId="77777777" w:rsidR="001D0B6D" w:rsidRPr="00346FCE" w:rsidRDefault="001D0B6D" w:rsidP="00346FCE">
            <w:pPr>
              <w:pStyle w:val="table"/>
              <w:rPr>
                <w:rtl/>
              </w:rPr>
            </w:pPr>
            <w:r w:rsidRPr="00346FCE">
              <w:rPr>
                <w:rtl/>
              </w:rPr>
              <w:t>الدورة التدريبية الإلكترونية لاسفير</w:t>
            </w:r>
          </w:p>
          <w:p w14:paraId="429096A3" w14:textId="77777777" w:rsidR="001D0B6D" w:rsidRPr="00346FCE" w:rsidRDefault="001D0B6D" w:rsidP="00346FCE">
            <w:pPr>
              <w:pStyle w:val="table"/>
              <w:rPr>
                <w:rtl/>
              </w:rPr>
            </w:pPr>
            <w:r w:rsidRPr="00346FCE">
              <w:rPr>
                <w:rtl/>
              </w:rPr>
              <w:t xml:space="preserve">فيديو </w:t>
            </w:r>
            <w:r w:rsidRPr="00346FCE">
              <w:t xml:space="preserve">" </w:t>
            </w:r>
            <w:r w:rsidRPr="00346FCE">
              <w:rPr>
                <w:rtl/>
              </w:rPr>
              <w:t>خضوع</w:t>
            </w:r>
            <w:r w:rsidRPr="00346FCE">
              <w:t xml:space="preserve"> </w:t>
            </w:r>
            <w:r w:rsidRPr="00346FCE">
              <w:rPr>
                <w:rtl/>
              </w:rPr>
              <w:t>المعايير</w:t>
            </w:r>
            <w:r w:rsidRPr="00346FCE">
              <w:t xml:space="preserve"> </w:t>
            </w:r>
            <w:r w:rsidRPr="00346FCE">
              <w:rPr>
                <w:rtl/>
              </w:rPr>
              <w:t>الإنسانية</w:t>
            </w:r>
            <w:r w:rsidRPr="00346FCE">
              <w:t xml:space="preserve"> </w:t>
            </w:r>
            <w:r w:rsidRPr="00346FCE">
              <w:rPr>
                <w:rtl/>
              </w:rPr>
              <w:t>لقيد</w:t>
            </w:r>
            <w:r w:rsidRPr="00346FCE">
              <w:t xml:space="preserve"> </w:t>
            </w:r>
            <w:r w:rsidRPr="00346FCE">
              <w:rPr>
                <w:rtl/>
              </w:rPr>
              <w:t>السياق</w:t>
            </w:r>
            <w:r w:rsidRPr="00346FCE">
              <w:t>"</w:t>
            </w:r>
          </w:p>
          <w:p w14:paraId="3FEFBF5C" w14:textId="77777777" w:rsidR="001D0B6D" w:rsidRPr="00346FCE" w:rsidRDefault="001D0B6D" w:rsidP="00346FCE">
            <w:pPr>
              <w:pStyle w:val="table"/>
            </w:pPr>
            <w:proofErr w:type="gramStart"/>
            <w:r w:rsidRPr="00346FCE">
              <w:rPr>
                <w:rtl/>
              </w:rPr>
              <w:t>المواد</w:t>
            </w:r>
            <w:proofErr w:type="gramEnd"/>
            <w:r w:rsidRPr="00346FCE">
              <w:rPr>
                <w:rtl/>
              </w:rPr>
              <w:t xml:space="preserve"> التدريبية</w:t>
            </w:r>
          </w:p>
        </w:tc>
      </w:tr>
      <w:tr w:rsidR="00230118" w:rsidRPr="001D0B6D" w14:paraId="12AB80B8" w14:textId="77777777" w:rsidTr="00230118">
        <w:trPr>
          <w:cantSplit/>
        </w:trPr>
        <w:tc>
          <w:tcPr>
            <w:tcW w:w="2092" w:type="dxa"/>
            <w:shd w:val="clear" w:color="auto" w:fill="auto"/>
            <w:tcMar>
              <w:top w:w="0" w:type="dxa"/>
              <w:left w:w="108" w:type="dxa"/>
              <w:bottom w:w="0" w:type="dxa"/>
              <w:right w:w="108" w:type="dxa"/>
            </w:tcMar>
          </w:tcPr>
          <w:p w14:paraId="7FB13589" w14:textId="61C0C584" w:rsidR="001D0B6D" w:rsidRPr="00346FCE" w:rsidRDefault="001D0B6D" w:rsidP="00346FCE">
            <w:pPr>
              <w:pStyle w:val="table"/>
            </w:pPr>
            <w:r w:rsidRPr="00346FCE">
              <w:rPr>
                <w:rtl/>
              </w:rPr>
              <w:t>المعايير الدنيا لحماية الطفل</w:t>
            </w:r>
          </w:p>
        </w:tc>
        <w:tc>
          <w:tcPr>
            <w:tcW w:w="2410" w:type="dxa"/>
            <w:shd w:val="clear" w:color="auto" w:fill="auto"/>
            <w:tcMar>
              <w:top w:w="0" w:type="dxa"/>
              <w:left w:w="108" w:type="dxa"/>
              <w:bottom w:w="0" w:type="dxa"/>
              <w:right w:w="108" w:type="dxa"/>
            </w:tcMar>
          </w:tcPr>
          <w:p w14:paraId="4C5FC0F4" w14:textId="77777777" w:rsidR="001D0B6D" w:rsidRPr="00346FCE" w:rsidRDefault="001D0B6D" w:rsidP="00346FCE">
            <w:pPr>
              <w:pStyle w:val="table"/>
            </w:pPr>
            <w:r w:rsidRPr="00346FCE">
              <w:rPr>
                <w:rtl/>
              </w:rPr>
              <w:t>حماية الطفل خلال العمل الإنساني</w:t>
            </w:r>
          </w:p>
        </w:tc>
        <w:tc>
          <w:tcPr>
            <w:tcW w:w="2268" w:type="dxa"/>
            <w:shd w:val="clear" w:color="auto" w:fill="auto"/>
            <w:tcMar>
              <w:top w:w="0" w:type="dxa"/>
              <w:left w:w="108" w:type="dxa"/>
              <w:bottom w:w="0" w:type="dxa"/>
              <w:right w:w="108" w:type="dxa"/>
            </w:tcMar>
          </w:tcPr>
          <w:p w14:paraId="3BC1EB14" w14:textId="26F6B66A" w:rsidR="001D0B6D" w:rsidRPr="00346FCE" w:rsidRDefault="001D0B6D" w:rsidP="00346FCE">
            <w:pPr>
              <w:pStyle w:val="table"/>
            </w:pPr>
            <w:r w:rsidRPr="00346FCE">
              <w:rPr>
                <w:rtl/>
              </w:rPr>
              <w:t>المعايير الدنيا لحماية الطفل في مجال العمل الإنساني</w:t>
            </w:r>
          </w:p>
        </w:tc>
        <w:tc>
          <w:tcPr>
            <w:tcW w:w="1417" w:type="dxa"/>
            <w:shd w:val="clear" w:color="auto" w:fill="auto"/>
            <w:tcMar>
              <w:top w:w="0" w:type="dxa"/>
              <w:left w:w="108" w:type="dxa"/>
              <w:bottom w:w="0" w:type="dxa"/>
              <w:right w:w="108" w:type="dxa"/>
            </w:tcMar>
            <w:vAlign w:val="center"/>
          </w:tcPr>
          <w:p w14:paraId="19642AC5" w14:textId="4C4939EE" w:rsidR="001D0B6D" w:rsidRPr="00346FCE" w:rsidRDefault="00FC325F" w:rsidP="00FC325F">
            <w:pPr>
              <w:pStyle w:val="table"/>
              <w:jc w:val="center"/>
            </w:pPr>
            <w:r w:rsidRPr="008F6AD1">
              <w:rPr>
                <w:noProof/>
                <w:rtl/>
                <w:lang w:val="fr-FR" w:eastAsia="fr-FR"/>
              </w:rPr>
              <w:drawing>
                <wp:inline distT="0" distB="0" distL="0" distR="0" wp14:anchorId="30403900" wp14:editId="2AD7912A">
                  <wp:extent cx="522000" cy="720000"/>
                  <wp:effectExtent l="19050" t="19050" r="11430" b="23495"/>
                  <wp:docPr id="9" name="Picture 9" descr="E:\Windows shared\Arabic source\Source images\Pages de CPMS-Arabic-version-handboo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E:\Windows shared\Arabic source\Source images\Pages de CPMS-Arabic-version-handbook.jpg"/>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w="6350">
                            <a:solidFill>
                              <a:schemeClr val="accent1"/>
                            </a:solidFill>
                          </a:ln>
                        </pic:spPr>
                      </pic:pic>
                    </a:graphicData>
                  </a:graphic>
                </wp:inline>
              </w:drawing>
            </w:r>
          </w:p>
        </w:tc>
        <w:tc>
          <w:tcPr>
            <w:tcW w:w="1984" w:type="dxa"/>
            <w:shd w:val="clear" w:color="auto" w:fill="auto"/>
            <w:tcMar>
              <w:top w:w="0" w:type="dxa"/>
              <w:left w:w="108" w:type="dxa"/>
              <w:bottom w:w="0" w:type="dxa"/>
              <w:right w:w="108" w:type="dxa"/>
            </w:tcMar>
          </w:tcPr>
          <w:p w14:paraId="791FE888" w14:textId="19BDF1EC" w:rsidR="001D0B6D" w:rsidRPr="00346FCE" w:rsidRDefault="001D0B6D" w:rsidP="00346FCE">
            <w:pPr>
              <w:pStyle w:val="table"/>
            </w:pPr>
            <w:r w:rsidRPr="00346FCE">
              <w:rPr>
                <w:rtl/>
              </w:rPr>
              <w:t>النهج القائم على حقوق الإنسان، المعايير الدنيا</w:t>
            </w:r>
          </w:p>
        </w:tc>
        <w:tc>
          <w:tcPr>
            <w:tcW w:w="1276" w:type="dxa"/>
            <w:shd w:val="clear" w:color="auto" w:fill="auto"/>
            <w:tcMar>
              <w:top w:w="0" w:type="dxa"/>
              <w:left w:w="108" w:type="dxa"/>
              <w:bottom w:w="0" w:type="dxa"/>
              <w:right w:w="108" w:type="dxa"/>
            </w:tcMar>
          </w:tcPr>
          <w:p w14:paraId="5828A809"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2AC33A36" w14:textId="77777777" w:rsidR="001D0B6D" w:rsidRPr="00346FCE" w:rsidRDefault="001D0B6D" w:rsidP="00346FCE">
            <w:pPr>
              <w:pStyle w:val="table"/>
              <w:rPr>
                <w:rtl/>
              </w:rPr>
            </w:pPr>
            <w:r w:rsidRPr="00346FCE">
              <w:rPr>
                <w:rtl/>
              </w:rPr>
              <w:t>صندوق الأدوات</w:t>
            </w:r>
          </w:p>
          <w:p w14:paraId="1E9CF466" w14:textId="77777777" w:rsidR="001D0B6D" w:rsidRPr="00346FCE" w:rsidRDefault="001D0B6D" w:rsidP="00346FCE">
            <w:pPr>
              <w:pStyle w:val="table"/>
            </w:pPr>
            <w:r w:rsidRPr="00346FCE">
              <w:rPr>
                <w:rtl/>
              </w:rPr>
              <w:t>فيديو "حماية الطفل خلال العمل الإنساني"</w:t>
            </w:r>
          </w:p>
          <w:p w14:paraId="0658AB2D" w14:textId="77777777" w:rsidR="001D0B6D" w:rsidRPr="00346FCE" w:rsidRDefault="001D0B6D" w:rsidP="00346FCE">
            <w:pPr>
              <w:pStyle w:val="table"/>
            </w:pPr>
            <w:proofErr w:type="gramStart"/>
            <w:r w:rsidRPr="00346FCE">
              <w:rPr>
                <w:rtl/>
              </w:rPr>
              <w:t>المواد</w:t>
            </w:r>
            <w:proofErr w:type="gramEnd"/>
            <w:r w:rsidRPr="00346FCE">
              <w:rPr>
                <w:rtl/>
              </w:rPr>
              <w:t xml:space="preserve"> التدريبية</w:t>
            </w:r>
          </w:p>
        </w:tc>
      </w:tr>
      <w:tr w:rsidR="00230118" w:rsidRPr="001D0B6D" w14:paraId="7B9A2FA1" w14:textId="77777777" w:rsidTr="00230118">
        <w:trPr>
          <w:cantSplit/>
        </w:trPr>
        <w:tc>
          <w:tcPr>
            <w:tcW w:w="2092" w:type="dxa"/>
            <w:shd w:val="clear" w:color="auto" w:fill="auto"/>
            <w:tcMar>
              <w:top w:w="0" w:type="dxa"/>
              <w:left w:w="108" w:type="dxa"/>
              <w:bottom w:w="0" w:type="dxa"/>
              <w:right w:w="108" w:type="dxa"/>
            </w:tcMar>
          </w:tcPr>
          <w:p w14:paraId="5875BC21" w14:textId="77777777" w:rsidR="001D0B6D" w:rsidRPr="00346FCE" w:rsidRDefault="001D0B6D" w:rsidP="00346FCE">
            <w:pPr>
              <w:pStyle w:val="table"/>
            </w:pPr>
            <w:r w:rsidRPr="00346FCE">
              <w:rPr>
                <w:rtl/>
              </w:rPr>
              <w:t>الشبكة المشتركة لوكالات التعليم في حالات الطوارئ</w:t>
            </w:r>
          </w:p>
        </w:tc>
        <w:tc>
          <w:tcPr>
            <w:tcW w:w="2410" w:type="dxa"/>
            <w:shd w:val="clear" w:color="auto" w:fill="auto"/>
            <w:tcMar>
              <w:top w:w="0" w:type="dxa"/>
              <w:left w:w="108" w:type="dxa"/>
              <w:bottom w:w="0" w:type="dxa"/>
              <w:right w:w="108" w:type="dxa"/>
            </w:tcMar>
          </w:tcPr>
          <w:p w14:paraId="37BF1B0D" w14:textId="77777777" w:rsidR="001D0B6D" w:rsidRPr="00346FCE" w:rsidRDefault="001D0B6D" w:rsidP="00346FCE">
            <w:pPr>
              <w:pStyle w:val="table"/>
            </w:pPr>
            <w:r w:rsidRPr="00346FCE">
              <w:rPr>
                <w:rtl/>
              </w:rPr>
              <w:t xml:space="preserve">التعليم </w:t>
            </w:r>
            <w:proofErr w:type="gramStart"/>
            <w:r w:rsidRPr="00346FCE">
              <w:rPr>
                <w:rtl/>
              </w:rPr>
              <w:t>خلال</w:t>
            </w:r>
            <w:proofErr w:type="gramEnd"/>
            <w:r w:rsidRPr="00346FCE">
              <w:rPr>
                <w:rtl/>
              </w:rPr>
              <w:t xml:space="preserve"> عمليّات الطوارئ</w:t>
            </w:r>
          </w:p>
        </w:tc>
        <w:tc>
          <w:tcPr>
            <w:tcW w:w="2268" w:type="dxa"/>
            <w:shd w:val="clear" w:color="auto" w:fill="auto"/>
            <w:tcMar>
              <w:top w:w="0" w:type="dxa"/>
              <w:left w:w="108" w:type="dxa"/>
              <w:bottom w:w="0" w:type="dxa"/>
              <w:right w:w="108" w:type="dxa"/>
            </w:tcMar>
          </w:tcPr>
          <w:p w14:paraId="397D8C21" w14:textId="77777777" w:rsidR="001D0B6D" w:rsidRPr="00346FCE" w:rsidRDefault="001D0B6D" w:rsidP="00346FCE">
            <w:pPr>
              <w:pStyle w:val="table"/>
            </w:pPr>
            <w:r w:rsidRPr="00346FCE">
              <w:rPr>
                <w:rtl/>
              </w:rPr>
              <w:t xml:space="preserve">المعايير الدنيا في مجال التعليم: الاستعداد والاستجابة </w:t>
            </w:r>
            <w:proofErr w:type="gramStart"/>
            <w:r w:rsidRPr="00346FCE">
              <w:rPr>
                <w:rtl/>
              </w:rPr>
              <w:t>والإصلاح</w:t>
            </w:r>
            <w:proofErr w:type="gramEnd"/>
            <w:r w:rsidRPr="00346FCE">
              <w:t> "</w:t>
            </w:r>
          </w:p>
        </w:tc>
        <w:tc>
          <w:tcPr>
            <w:tcW w:w="1417" w:type="dxa"/>
            <w:shd w:val="clear" w:color="auto" w:fill="auto"/>
            <w:tcMar>
              <w:top w:w="0" w:type="dxa"/>
              <w:left w:w="108" w:type="dxa"/>
              <w:bottom w:w="0" w:type="dxa"/>
              <w:right w:w="108" w:type="dxa"/>
            </w:tcMar>
            <w:vAlign w:val="center"/>
          </w:tcPr>
          <w:p w14:paraId="20758FA1" w14:textId="7024F007" w:rsidR="001D0B6D" w:rsidRPr="00346FCE" w:rsidRDefault="00FC325F" w:rsidP="00FC325F">
            <w:pPr>
              <w:pStyle w:val="table"/>
              <w:jc w:val="center"/>
            </w:pPr>
            <w:r w:rsidRPr="008F6AD1">
              <w:rPr>
                <w:noProof/>
                <w:rtl/>
                <w:lang w:val="fr-FR" w:eastAsia="fr-FR"/>
              </w:rPr>
              <w:drawing>
                <wp:inline distT="0" distB="0" distL="0" distR="0" wp14:anchorId="54192EA8" wp14:editId="651FD572">
                  <wp:extent cx="522000" cy="720000"/>
                  <wp:effectExtent l="0" t="0" r="0" b="4445"/>
                  <wp:docPr id="10" name="Picture 10" descr="E:\Windows shared\Arabic source\Source images\Pages de MS_Arabic_lowRes_final.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E:\Windows shared\Arabic source\Source images\Pages de MS_Arabic_lowRes_final.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1984" w:type="dxa"/>
            <w:shd w:val="clear" w:color="auto" w:fill="auto"/>
            <w:tcMar>
              <w:top w:w="0" w:type="dxa"/>
              <w:left w:w="108" w:type="dxa"/>
              <w:bottom w:w="0" w:type="dxa"/>
              <w:right w:w="108" w:type="dxa"/>
            </w:tcMar>
          </w:tcPr>
          <w:p w14:paraId="67713BA4" w14:textId="3AE42EFA" w:rsidR="001D0B6D" w:rsidRPr="00346FCE" w:rsidRDefault="001D0B6D" w:rsidP="00346FCE">
            <w:pPr>
              <w:pStyle w:val="table"/>
            </w:pPr>
            <w:r w:rsidRPr="00346FCE">
              <w:rPr>
                <w:rtl/>
              </w:rPr>
              <w:t>النهج القائم على حقوق الإنسان، المعايير الدنيا</w:t>
            </w:r>
          </w:p>
        </w:tc>
        <w:tc>
          <w:tcPr>
            <w:tcW w:w="1276" w:type="dxa"/>
            <w:shd w:val="clear" w:color="auto" w:fill="auto"/>
            <w:tcMar>
              <w:top w:w="0" w:type="dxa"/>
              <w:left w:w="108" w:type="dxa"/>
              <w:bottom w:w="0" w:type="dxa"/>
              <w:right w:w="108" w:type="dxa"/>
            </w:tcMar>
          </w:tcPr>
          <w:p w14:paraId="7E09F13E"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5E78E297" w14:textId="77777777" w:rsidR="001D0B6D" w:rsidRPr="00346FCE" w:rsidRDefault="001D0B6D" w:rsidP="00346FCE">
            <w:pPr>
              <w:pStyle w:val="table"/>
              <w:rPr>
                <w:rtl/>
              </w:rPr>
            </w:pPr>
            <w:r w:rsidRPr="00346FCE">
              <w:rPr>
                <w:rtl/>
              </w:rPr>
              <w:t>صندوق الأدوات الإلكتروني للشبكة المشتركة لوكالات التعليم في حالات الطوارئ</w:t>
            </w:r>
          </w:p>
          <w:p w14:paraId="5E99997D" w14:textId="77777777" w:rsidR="001D0B6D" w:rsidRPr="00346FCE" w:rsidRDefault="001D0B6D" w:rsidP="00346FCE">
            <w:pPr>
              <w:pStyle w:val="table"/>
              <w:rPr>
                <w:rtl/>
              </w:rPr>
            </w:pPr>
            <w:proofErr w:type="gramStart"/>
            <w:r w:rsidRPr="00346FCE">
              <w:rPr>
                <w:rtl/>
              </w:rPr>
              <w:t>فيديو</w:t>
            </w:r>
            <w:proofErr w:type="gramEnd"/>
            <w:r w:rsidRPr="00346FCE">
              <w:rPr>
                <w:rtl/>
              </w:rPr>
              <w:t>:</w:t>
            </w:r>
            <w:r w:rsidRPr="00346FCE">
              <w:t xml:space="preserve"> </w:t>
            </w:r>
            <w:r w:rsidRPr="00346FCE">
              <w:rPr>
                <w:rtl/>
              </w:rPr>
              <w:t>"التعليم لا ينتظر"</w:t>
            </w:r>
          </w:p>
          <w:p w14:paraId="45A23A0F" w14:textId="77777777" w:rsidR="001D0B6D" w:rsidRPr="00346FCE" w:rsidRDefault="001D0B6D" w:rsidP="00346FCE">
            <w:pPr>
              <w:pStyle w:val="table"/>
            </w:pPr>
            <w:proofErr w:type="gramStart"/>
            <w:r w:rsidRPr="00346FCE">
              <w:rPr>
                <w:rtl/>
              </w:rPr>
              <w:t>المواد</w:t>
            </w:r>
            <w:proofErr w:type="gramEnd"/>
            <w:r w:rsidRPr="00346FCE">
              <w:rPr>
                <w:rtl/>
              </w:rPr>
              <w:t xml:space="preserve"> التدريبية</w:t>
            </w:r>
          </w:p>
        </w:tc>
      </w:tr>
      <w:tr w:rsidR="00230118" w:rsidRPr="001D0B6D" w14:paraId="06A1D3E2" w14:textId="77777777" w:rsidTr="00230118">
        <w:trPr>
          <w:cantSplit/>
        </w:trPr>
        <w:tc>
          <w:tcPr>
            <w:tcW w:w="2092" w:type="dxa"/>
            <w:shd w:val="clear" w:color="auto" w:fill="auto"/>
            <w:tcMar>
              <w:top w:w="0" w:type="dxa"/>
              <w:left w:w="108" w:type="dxa"/>
              <w:bottom w:w="0" w:type="dxa"/>
              <w:right w:w="108" w:type="dxa"/>
            </w:tcMar>
          </w:tcPr>
          <w:p w14:paraId="6522400D" w14:textId="5C63B426" w:rsidR="001D0B6D" w:rsidRPr="00346FCE" w:rsidRDefault="001D0B6D" w:rsidP="00346FCE">
            <w:pPr>
              <w:pStyle w:val="table"/>
            </w:pPr>
            <w:r w:rsidRPr="00346FCE">
              <w:rPr>
                <w:rFonts w:eastAsiaTheme="majorEastAsia"/>
                <w:u w:color="004386" w:themeColor="text2"/>
                <w:rtl/>
              </w:rPr>
              <w:t>المعايير والإرشادات في الطوارئ الخاصة بالماشية</w:t>
            </w:r>
          </w:p>
        </w:tc>
        <w:tc>
          <w:tcPr>
            <w:tcW w:w="2410" w:type="dxa"/>
            <w:shd w:val="clear" w:color="auto" w:fill="auto"/>
            <w:tcMar>
              <w:top w:w="0" w:type="dxa"/>
              <w:left w:w="108" w:type="dxa"/>
              <w:bottom w:w="0" w:type="dxa"/>
              <w:right w:w="108" w:type="dxa"/>
            </w:tcMar>
          </w:tcPr>
          <w:p w14:paraId="6E0029A2" w14:textId="77777777" w:rsidR="001D0B6D" w:rsidRPr="00346FCE" w:rsidRDefault="001D0B6D" w:rsidP="00346FCE">
            <w:pPr>
              <w:pStyle w:val="table"/>
            </w:pPr>
            <w:r w:rsidRPr="00346FCE">
              <w:rPr>
                <w:rtl/>
              </w:rPr>
              <w:t>الثروة الحيوانية وسبل العيش</w:t>
            </w:r>
          </w:p>
        </w:tc>
        <w:tc>
          <w:tcPr>
            <w:tcW w:w="2268" w:type="dxa"/>
            <w:shd w:val="clear" w:color="auto" w:fill="auto"/>
            <w:tcMar>
              <w:top w:w="0" w:type="dxa"/>
              <w:left w:w="108" w:type="dxa"/>
              <w:bottom w:w="0" w:type="dxa"/>
              <w:right w:w="108" w:type="dxa"/>
            </w:tcMar>
          </w:tcPr>
          <w:p w14:paraId="0F4D37AB" w14:textId="7B79FE65" w:rsidR="001D0B6D" w:rsidRPr="00346FCE" w:rsidRDefault="001D0B6D" w:rsidP="00230118">
            <w:pPr>
              <w:pStyle w:val="table"/>
            </w:pPr>
            <w:r w:rsidRPr="00346FCE">
              <w:rPr>
                <w:rtl/>
              </w:rPr>
              <w:t>الإرشادات والمعايير المتعلقة بالطوارئ الخاصة بالماشية</w:t>
            </w:r>
          </w:p>
        </w:tc>
        <w:tc>
          <w:tcPr>
            <w:tcW w:w="1417" w:type="dxa"/>
            <w:shd w:val="clear" w:color="auto" w:fill="auto"/>
            <w:tcMar>
              <w:top w:w="0" w:type="dxa"/>
              <w:left w:w="108" w:type="dxa"/>
              <w:bottom w:w="0" w:type="dxa"/>
              <w:right w:w="108" w:type="dxa"/>
            </w:tcMar>
            <w:vAlign w:val="center"/>
          </w:tcPr>
          <w:p w14:paraId="205D48D4" w14:textId="5BD5BC8E" w:rsidR="001D0B6D" w:rsidRPr="00346FCE" w:rsidRDefault="00FC325F" w:rsidP="00FC325F">
            <w:pPr>
              <w:pStyle w:val="table"/>
              <w:jc w:val="center"/>
            </w:pPr>
            <w:r w:rsidRPr="008F6AD1">
              <w:rPr>
                <w:noProof/>
                <w:rtl/>
                <w:lang w:val="fr-FR" w:eastAsia="fr-FR"/>
              </w:rPr>
              <w:drawing>
                <wp:inline distT="0" distB="0" distL="0" distR="0" wp14:anchorId="31AF755E" wp14:editId="33367290">
                  <wp:extent cx="522000" cy="720000"/>
                  <wp:effectExtent l="0" t="0" r="0" b="4445"/>
                  <wp:docPr id="4" name="Picture 4" descr="E:\Windows shared\Arabic source\Source images\LEGS Arabic 2nd edition cov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1984" w:type="dxa"/>
            <w:shd w:val="clear" w:color="auto" w:fill="auto"/>
            <w:tcMar>
              <w:top w:w="0" w:type="dxa"/>
              <w:left w:w="108" w:type="dxa"/>
              <w:bottom w:w="0" w:type="dxa"/>
              <w:right w:w="108" w:type="dxa"/>
            </w:tcMar>
          </w:tcPr>
          <w:p w14:paraId="18175E6D" w14:textId="1CC7DFDF" w:rsidR="001D0B6D" w:rsidRPr="00346FCE" w:rsidRDefault="001D0B6D" w:rsidP="00346FCE">
            <w:pPr>
              <w:pStyle w:val="table"/>
            </w:pPr>
            <w:r w:rsidRPr="00346FCE">
              <w:rPr>
                <w:rtl/>
              </w:rPr>
              <w:t>النهج القائم على حقوق الإنسان، المعايير الدنيا</w:t>
            </w:r>
          </w:p>
        </w:tc>
        <w:tc>
          <w:tcPr>
            <w:tcW w:w="1276" w:type="dxa"/>
            <w:shd w:val="clear" w:color="auto" w:fill="auto"/>
            <w:tcMar>
              <w:top w:w="0" w:type="dxa"/>
              <w:left w:w="108" w:type="dxa"/>
              <w:bottom w:w="0" w:type="dxa"/>
              <w:right w:w="108" w:type="dxa"/>
            </w:tcMar>
          </w:tcPr>
          <w:p w14:paraId="538E2CF9"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10604133" w14:textId="77777777" w:rsidR="001D0B6D" w:rsidRPr="00346FCE" w:rsidRDefault="001D0B6D" w:rsidP="00346FCE">
            <w:pPr>
              <w:pStyle w:val="table"/>
              <w:rPr>
                <w:rtl/>
              </w:rPr>
            </w:pPr>
            <w:r w:rsidRPr="00346FCE">
              <w:rPr>
                <w:rtl/>
              </w:rPr>
              <w:t>استعمال التحويل النقدي في الطوارئ الخاصة بالماشية</w:t>
            </w:r>
          </w:p>
          <w:p w14:paraId="57B1F4DA" w14:textId="76719556" w:rsidR="001D0B6D" w:rsidRPr="00346FCE" w:rsidRDefault="001D0B6D" w:rsidP="00346FCE">
            <w:pPr>
              <w:pStyle w:val="table"/>
              <w:rPr>
                <w:rtl/>
              </w:rPr>
            </w:pPr>
            <w:r w:rsidRPr="00346FCE">
              <w:rPr>
                <w:rtl/>
              </w:rPr>
              <w:t xml:space="preserve">فيديو لتقديم </w:t>
            </w:r>
            <w:r w:rsidRPr="00346FCE">
              <w:rPr>
                <w:rFonts w:eastAsiaTheme="majorEastAsia"/>
                <w:u w:color="004386" w:themeColor="text2"/>
                <w:rtl/>
              </w:rPr>
              <w:t>المعايير والإرشادات في الطوارئ الخاصة بالماشية</w:t>
            </w:r>
          </w:p>
          <w:p w14:paraId="610B394B" w14:textId="77777777" w:rsidR="001D0B6D" w:rsidRPr="00346FCE" w:rsidRDefault="001D0B6D" w:rsidP="00346FCE">
            <w:pPr>
              <w:pStyle w:val="table"/>
            </w:pPr>
            <w:proofErr w:type="gramStart"/>
            <w:r w:rsidRPr="00346FCE">
              <w:rPr>
                <w:rtl/>
              </w:rPr>
              <w:t>المواد</w:t>
            </w:r>
            <w:proofErr w:type="gramEnd"/>
            <w:r w:rsidRPr="00346FCE">
              <w:rPr>
                <w:rtl/>
              </w:rPr>
              <w:t xml:space="preserve"> التدريبية</w:t>
            </w:r>
          </w:p>
        </w:tc>
      </w:tr>
      <w:tr w:rsidR="00230118" w:rsidRPr="001D0B6D" w14:paraId="4CAC24C6" w14:textId="77777777" w:rsidTr="00230118">
        <w:trPr>
          <w:cantSplit/>
        </w:trPr>
        <w:tc>
          <w:tcPr>
            <w:tcW w:w="2092" w:type="dxa"/>
            <w:shd w:val="clear" w:color="auto" w:fill="auto"/>
            <w:tcMar>
              <w:top w:w="0" w:type="dxa"/>
              <w:left w:w="108" w:type="dxa"/>
              <w:bottom w:w="0" w:type="dxa"/>
              <w:right w:w="108" w:type="dxa"/>
            </w:tcMar>
          </w:tcPr>
          <w:p w14:paraId="094A2C38" w14:textId="23967FC7" w:rsidR="001D0B6D" w:rsidRPr="00346FCE" w:rsidRDefault="001D0B6D" w:rsidP="00346FCE">
            <w:pPr>
              <w:pStyle w:val="table"/>
            </w:pPr>
            <w:r w:rsidRPr="00346FCE">
              <w:rPr>
                <w:rFonts w:eastAsiaTheme="majorEastAsia"/>
                <w:u w:color="004386" w:themeColor="text2"/>
                <w:rtl/>
              </w:rPr>
              <w:t xml:space="preserve">شبكة النهوض بالمشروعات الصغيرة </w:t>
            </w:r>
            <w:proofErr w:type="gramStart"/>
            <w:r w:rsidRPr="00346FCE">
              <w:rPr>
                <w:rFonts w:eastAsiaTheme="majorEastAsia"/>
                <w:u w:color="004386" w:themeColor="text2"/>
                <w:rtl/>
              </w:rPr>
              <w:t>وتعزيزها</w:t>
            </w:r>
            <w:proofErr w:type="gramEnd"/>
          </w:p>
        </w:tc>
        <w:tc>
          <w:tcPr>
            <w:tcW w:w="2410" w:type="dxa"/>
            <w:shd w:val="clear" w:color="auto" w:fill="auto"/>
            <w:tcMar>
              <w:top w:w="0" w:type="dxa"/>
              <w:left w:w="108" w:type="dxa"/>
              <w:bottom w:w="0" w:type="dxa"/>
              <w:right w:w="108" w:type="dxa"/>
            </w:tcMar>
          </w:tcPr>
          <w:p w14:paraId="7D8F0CC6" w14:textId="77777777" w:rsidR="001D0B6D" w:rsidRPr="00346FCE" w:rsidRDefault="001D0B6D" w:rsidP="00346FCE">
            <w:pPr>
              <w:pStyle w:val="table"/>
            </w:pPr>
            <w:proofErr w:type="gramStart"/>
            <w:r w:rsidRPr="00346FCE">
              <w:rPr>
                <w:rtl/>
              </w:rPr>
              <w:t>تطوير</w:t>
            </w:r>
            <w:proofErr w:type="gramEnd"/>
            <w:r w:rsidRPr="00346FCE">
              <w:rPr>
                <w:rtl/>
              </w:rPr>
              <w:t xml:space="preserve"> السوق والضمانات الماليّة</w:t>
            </w:r>
          </w:p>
        </w:tc>
        <w:tc>
          <w:tcPr>
            <w:tcW w:w="2268" w:type="dxa"/>
            <w:shd w:val="clear" w:color="auto" w:fill="auto"/>
            <w:tcMar>
              <w:top w:w="0" w:type="dxa"/>
              <w:left w:w="108" w:type="dxa"/>
              <w:bottom w:w="0" w:type="dxa"/>
              <w:right w:w="108" w:type="dxa"/>
            </w:tcMar>
          </w:tcPr>
          <w:p w14:paraId="72A04508" w14:textId="5FB0CD7B" w:rsidR="001D0B6D" w:rsidRPr="00346FCE" w:rsidRDefault="001D0B6D" w:rsidP="00346FCE">
            <w:pPr>
              <w:pStyle w:val="table"/>
            </w:pPr>
            <w:r w:rsidRPr="00346FCE">
              <w:rPr>
                <w:rtl/>
              </w:rPr>
              <w:t>المعايير الدنيا للانتعاش الاقتصادي</w:t>
            </w:r>
          </w:p>
        </w:tc>
        <w:tc>
          <w:tcPr>
            <w:tcW w:w="1417" w:type="dxa"/>
            <w:shd w:val="clear" w:color="auto" w:fill="auto"/>
            <w:tcMar>
              <w:top w:w="0" w:type="dxa"/>
              <w:left w:w="108" w:type="dxa"/>
              <w:bottom w:w="0" w:type="dxa"/>
              <w:right w:w="108" w:type="dxa"/>
            </w:tcMar>
            <w:vAlign w:val="center"/>
          </w:tcPr>
          <w:p w14:paraId="09853BB8" w14:textId="50166432" w:rsidR="001D0B6D" w:rsidRPr="00346FCE" w:rsidRDefault="00FC325F" w:rsidP="00FC325F">
            <w:pPr>
              <w:pStyle w:val="table"/>
              <w:jc w:val="center"/>
            </w:pPr>
            <w:r w:rsidRPr="008F6AD1">
              <w:rPr>
                <w:noProof/>
                <w:rtl/>
                <w:lang w:val="fr-FR" w:eastAsia="fr-FR"/>
              </w:rPr>
              <w:drawing>
                <wp:inline distT="0" distB="0" distL="0" distR="0" wp14:anchorId="060EB48C" wp14:editId="7D31254A">
                  <wp:extent cx="522000" cy="720000"/>
                  <wp:effectExtent l="0" t="0" r="0" b="4445"/>
                  <wp:docPr id="3" name="Picture 3" descr="E:\Windows shared\Arabic source\Source images\MERS_Arabic_Page_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Windows shared\Arabic source\Source images\MERS_Arabic_Page_001.jpg"/>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1984" w:type="dxa"/>
            <w:shd w:val="clear" w:color="auto" w:fill="auto"/>
            <w:tcMar>
              <w:top w:w="0" w:type="dxa"/>
              <w:left w:w="108" w:type="dxa"/>
              <w:bottom w:w="0" w:type="dxa"/>
              <w:right w:w="108" w:type="dxa"/>
            </w:tcMar>
          </w:tcPr>
          <w:p w14:paraId="50D83EF9" w14:textId="7E7AEF89" w:rsidR="001D0B6D" w:rsidRPr="00346FCE" w:rsidRDefault="001D0B6D" w:rsidP="00346FCE">
            <w:pPr>
              <w:pStyle w:val="table"/>
            </w:pPr>
            <w:r w:rsidRPr="00346FCE">
              <w:rPr>
                <w:rtl/>
              </w:rPr>
              <w:t>النهج القائم على حقوق الإنسان، المعايير الدنيا</w:t>
            </w:r>
          </w:p>
        </w:tc>
        <w:tc>
          <w:tcPr>
            <w:tcW w:w="1276" w:type="dxa"/>
            <w:shd w:val="clear" w:color="auto" w:fill="auto"/>
            <w:tcMar>
              <w:top w:w="0" w:type="dxa"/>
              <w:left w:w="108" w:type="dxa"/>
              <w:bottom w:w="0" w:type="dxa"/>
              <w:right w:w="108" w:type="dxa"/>
            </w:tcMar>
          </w:tcPr>
          <w:p w14:paraId="12F4C355" w14:textId="77777777" w:rsidR="001D0B6D" w:rsidRPr="00346FCE" w:rsidRDefault="001D0B6D" w:rsidP="00346FCE">
            <w:pPr>
              <w:pStyle w:val="table"/>
            </w:pPr>
            <w:r w:rsidRPr="00346FCE">
              <w:rPr>
                <w:rFonts w:hint="cs"/>
                <w:rtl/>
              </w:rPr>
              <w:t xml:space="preserve">قائم على العضويّة </w:t>
            </w:r>
            <w:proofErr w:type="gramStart"/>
            <w:r w:rsidRPr="00346FCE">
              <w:rPr>
                <w:rFonts w:hint="cs"/>
                <w:rtl/>
              </w:rPr>
              <w:t>و</w:t>
            </w:r>
            <w:r w:rsidRPr="00346FCE">
              <w:rPr>
                <w:rtl/>
              </w:rPr>
              <w:t>تطوّع</w:t>
            </w:r>
            <w:r w:rsidRPr="00346FCE">
              <w:rPr>
                <w:rFonts w:hint="cs"/>
                <w:rtl/>
              </w:rPr>
              <w:t>ي</w:t>
            </w:r>
            <w:proofErr w:type="gramEnd"/>
          </w:p>
        </w:tc>
        <w:tc>
          <w:tcPr>
            <w:tcW w:w="3119" w:type="dxa"/>
            <w:shd w:val="clear" w:color="auto" w:fill="auto"/>
            <w:tcMar>
              <w:top w:w="0" w:type="dxa"/>
              <w:left w:w="108" w:type="dxa"/>
              <w:bottom w:w="0" w:type="dxa"/>
              <w:right w:w="108" w:type="dxa"/>
            </w:tcMar>
          </w:tcPr>
          <w:p w14:paraId="52F6446E" w14:textId="77777777" w:rsidR="001D0B6D" w:rsidRPr="00346FCE" w:rsidRDefault="001D0B6D" w:rsidP="00346FCE">
            <w:pPr>
              <w:pStyle w:val="table"/>
            </w:pPr>
            <w:proofErr w:type="gramStart"/>
            <w:r w:rsidRPr="00346FCE">
              <w:rPr>
                <w:rtl/>
              </w:rPr>
              <w:t>المواد</w:t>
            </w:r>
            <w:proofErr w:type="gramEnd"/>
            <w:r w:rsidRPr="00346FCE">
              <w:rPr>
                <w:rtl/>
              </w:rPr>
              <w:t xml:space="preserve"> التدريبية</w:t>
            </w:r>
          </w:p>
        </w:tc>
      </w:tr>
      <w:tr w:rsidR="00346FCE" w:rsidRPr="00346FCE" w14:paraId="701C8078" w14:textId="77777777" w:rsidTr="00230118">
        <w:trPr>
          <w:cantSplit/>
        </w:trPr>
        <w:tc>
          <w:tcPr>
            <w:tcW w:w="14566" w:type="dxa"/>
            <w:gridSpan w:val="7"/>
            <w:shd w:val="clear" w:color="auto" w:fill="579305" w:themeFill="accent1"/>
            <w:tcMar>
              <w:top w:w="0" w:type="dxa"/>
              <w:left w:w="108" w:type="dxa"/>
              <w:bottom w:w="0" w:type="dxa"/>
              <w:right w:w="108" w:type="dxa"/>
            </w:tcMar>
            <w:vAlign w:val="center"/>
          </w:tcPr>
          <w:p w14:paraId="030BA097" w14:textId="77777777" w:rsidR="001D0B6D" w:rsidRPr="00346FCE" w:rsidRDefault="001D0B6D" w:rsidP="00346FCE">
            <w:pPr>
              <w:pStyle w:val="tableheading"/>
              <w:keepNext/>
              <w:jc w:val="center"/>
              <w:rPr>
                <w:color w:val="FFFFFF" w:themeColor="background1"/>
              </w:rPr>
            </w:pPr>
            <w:r w:rsidRPr="00346FCE">
              <w:rPr>
                <w:rFonts w:hint="cs"/>
                <w:color w:val="FFFFFF" w:themeColor="background1"/>
                <w:rtl/>
              </w:rPr>
              <w:lastRenderedPageBreak/>
              <w:t>بعض المبادرات من المعيار الأساسي الإنساني</w:t>
            </w:r>
          </w:p>
        </w:tc>
      </w:tr>
      <w:tr w:rsidR="00230118" w:rsidRPr="001D0B6D" w14:paraId="6AB6B1C6" w14:textId="77777777" w:rsidTr="00230118">
        <w:trPr>
          <w:cantSplit/>
        </w:trPr>
        <w:tc>
          <w:tcPr>
            <w:tcW w:w="2092" w:type="dxa"/>
            <w:shd w:val="clear" w:color="auto" w:fill="auto"/>
            <w:tcMar>
              <w:top w:w="0" w:type="dxa"/>
              <w:left w:w="108" w:type="dxa"/>
              <w:bottom w:w="0" w:type="dxa"/>
              <w:right w:w="108" w:type="dxa"/>
            </w:tcMar>
          </w:tcPr>
          <w:p w14:paraId="10795D9B" w14:textId="53DAD920" w:rsidR="001D0B6D" w:rsidRPr="00346FCE" w:rsidRDefault="001D0B6D" w:rsidP="00346FCE">
            <w:pPr>
              <w:pStyle w:val="table"/>
            </w:pPr>
            <w:r w:rsidRPr="00346FCE">
              <w:rPr>
                <w:rFonts w:eastAsiaTheme="majorEastAsia"/>
                <w:u w:color="004386" w:themeColor="text2"/>
                <w:rtl/>
              </w:rPr>
              <w:t>الشراكة الدولية في المساءلة الإنسانية</w:t>
            </w:r>
            <w:r w:rsidRPr="00346FCE">
              <w:rPr>
                <w:rFonts w:eastAsiaTheme="majorEastAsia"/>
              </w:rPr>
              <w:t> </w:t>
            </w:r>
          </w:p>
        </w:tc>
        <w:tc>
          <w:tcPr>
            <w:tcW w:w="2410" w:type="dxa"/>
            <w:shd w:val="clear" w:color="auto" w:fill="auto"/>
            <w:tcMar>
              <w:top w:w="0" w:type="dxa"/>
              <w:left w:w="108" w:type="dxa"/>
              <w:bottom w:w="0" w:type="dxa"/>
              <w:right w:w="108" w:type="dxa"/>
            </w:tcMar>
          </w:tcPr>
          <w:p w14:paraId="1B08BDFB" w14:textId="77777777" w:rsidR="001D0B6D" w:rsidRPr="00346FCE" w:rsidRDefault="001D0B6D" w:rsidP="00346FCE">
            <w:pPr>
              <w:pStyle w:val="table"/>
            </w:pPr>
            <w:proofErr w:type="gramStart"/>
            <w:r w:rsidRPr="00346FCE">
              <w:rPr>
                <w:rFonts w:eastAsiaTheme="majorEastAsia"/>
                <w:rtl/>
              </w:rPr>
              <w:t>آلية</w:t>
            </w:r>
            <w:proofErr w:type="gramEnd"/>
            <w:r w:rsidRPr="00346FCE">
              <w:rPr>
                <w:rFonts w:eastAsiaTheme="majorEastAsia"/>
                <w:rtl/>
              </w:rPr>
              <w:t xml:space="preserve"> تقديم الشكاوى، والمشاركة، وتبادل المعلومات، والتعلم، والحماية من الاستغلال والاعتداء الجنسي، كفاءات الموظفين</w:t>
            </w:r>
            <w:r w:rsidRPr="00346FCE">
              <w:rPr>
                <w:rFonts w:eastAsiaTheme="majorEastAsia" w:hint="cs"/>
                <w:rtl/>
              </w:rPr>
              <w:t>،</w:t>
            </w:r>
            <w:r w:rsidRPr="00346FCE">
              <w:rPr>
                <w:rFonts w:eastAsiaTheme="majorEastAsia"/>
                <w:rtl/>
              </w:rPr>
              <w:t xml:space="preserve"> والتعلم والتحسين المستمر</w:t>
            </w:r>
          </w:p>
        </w:tc>
        <w:tc>
          <w:tcPr>
            <w:tcW w:w="2268" w:type="dxa"/>
            <w:shd w:val="clear" w:color="auto" w:fill="auto"/>
            <w:tcMar>
              <w:top w:w="0" w:type="dxa"/>
              <w:left w:w="108" w:type="dxa"/>
              <w:bottom w:w="0" w:type="dxa"/>
              <w:right w:w="108" w:type="dxa"/>
            </w:tcMar>
          </w:tcPr>
          <w:p w14:paraId="0A390ECE" w14:textId="77777777" w:rsidR="00346FCE" w:rsidRDefault="001D0B6D" w:rsidP="00346FCE">
            <w:pPr>
              <w:pStyle w:val="table"/>
              <w:rPr>
                <w:rFonts w:eastAsiaTheme="majorEastAsia"/>
                <w:rtl/>
              </w:rPr>
            </w:pPr>
            <w:r w:rsidRPr="00346FCE">
              <w:rPr>
                <w:rFonts w:eastAsiaTheme="majorEastAsia" w:hint="cs"/>
                <w:rtl/>
              </w:rPr>
              <w:t>معايير الشراكة الدولية في المساءلة الانسانية لسنة 2010</w:t>
            </w:r>
          </w:p>
          <w:p w14:paraId="7C6EE8FD" w14:textId="5914B38D" w:rsidR="001D0B6D" w:rsidRPr="00346FCE" w:rsidRDefault="001D0B6D" w:rsidP="00346FCE">
            <w:pPr>
              <w:pStyle w:val="table"/>
            </w:pPr>
            <w:r w:rsidRPr="00346FCE">
              <w:rPr>
                <w:rFonts w:eastAsiaTheme="majorEastAsia" w:hint="cs"/>
                <w:rtl/>
              </w:rPr>
              <w:t>دليل لمعايير الشراكة الدولية في المساءلة الانسانية لسنة 2010</w:t>
            </w:r>
            <w:r w:rsidRPr="00346FCE">
              <w:rPr>
                <w:rFonts w:hint="cs"/>
                <w:rtl/>
              </w:rPr>
              <w:t xml:space="preserve">  </w:t>
            </w:r>
          </w:p>
        </w:tc>
        <w:tc>
          <w:tcPr>
            <w:tcW w:w="1417" w:type="dxa"/>
            <w:shd w:val="clear" w:color="auto" w:fill="auto"/>
            <w:tcMar>
              <w:top w:w="0" w:type="dxa"/>
              <w:left w:w="108" w:type="dxa"/>
              <w:bottom w:w="0" w:type="dxa"/>
              <w:right w:w="108" w:type="dxa"/>
            </w:tcMar>
            <w:vAlign w:val="center"/>
          </w:tcPr>
          <w:p w14:paraId="45ED2B38" w14:textId="77777777" w:rsidR="001D0B6D" w:rsidRPr="00346FCE" w:rsidRDefault="001D0B6D" w:rsidP="00FC325F">
            <w:pPr>
              <w:pStyle w:val="table"/>
              <w:jc w:val="center"/>
            </w:pPr>
            <w:r w:rsidRPr="00346FCE">
              <w:rPr>
                <w:noProof/>
                <w:lang w:val="fr-FR" w:eastAsia="fr-FR"/>
              </w:rPr>
              <w:drawing>
                <wp:inline distT="0" distB="0" distL="0" distR="0" wp14:anchorId="5DBE6C3B" wp14:editId="6D4B05EC">
                  <wp:extent cx="502920" cy="719328"/>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P-cover.png"/>
                          <pic:cNvPicPr/>
                        </pic:nvPicPr>
                        <pic:blipFill>
                          <a:blip r:embed="rId21">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369FE02E" w14:textId="77777777" w:rsidR="001D0B6D" w:rsidRPr="00346FCE" w:rsidRDefault="001D0B6D" w:rsidP="00346FCE">
            <w:pPr>
              <w:pStyle w:val="table"/>
            </w:pPr>
            <w:proofErr w:type="gramStart"/>
            <w:r w:rsidRPr="00346FCE">
              <w:rPr>
                <w:rFonts w:hint="cs"/>
                <w:rtl/>
              </w:rPr>
              <w:t>إطار</w:t>
            </w:r>
            <w:proofErr w:type="gramEnd"/>
            <w:r w:rsidRPr="00346FCE">
              <w:rPr>
                <w:rFonts w:hint="cs"/>
                <w:rtl/>
              </w:rPr>
              <w:t xml:space="preserve"> المساءلة والذي يشمل المعايير، والمتطلبات، ووسائل التحقق.</w:t>
            </w:r>
          </w:p>
        </w:tc>
        <w:tc>
          <w:tcPr>
            <w:tcW w:w="1276" w:type="dxa"/>
            <w:shd w:val="clear" w:color="auto" w:fill="auto"/>
            <w:tcMar>
              <w:top w:w="0" w:type="dxa"/>
              <w:left w:w="108" w:type="dxa"/>
              <w:bottom w:w="0" w:type="dxa"/>
              <w:right w:w="108" w:type="dxa"/>
            </w:tcMar>
          </w:tcPr>
          <w:p w14:paraId="2E682093" w14:textId="77777777" w:rsidR="001D0B6D" w:rsidRPr="00346FCE" w:rsidRDefault="001D0B6D" w:rsidP="00346FCE">
            <w:pPr>
              <w:pStyle w:val="table"/>
            </w:pPr>
            <w:proofErr w:type="gramStart"/>
            <w:r w:rsidRPr="00346FCE">
              <w:rPr>
                <w:rFonts w:hint="cs"/>
                <w:rtl/>
              </w:rPr>
              <w:t>قائم</w:t>
            </w:r>
            <w:proofErr w:type="gramEnd"/>
            <w:r w:rsidRPr="00346FCE">
              <w:rPr>
                <w:rFonts w:hint="cs"/>
                <w:rtl/>
              </w:rPr>
              <w:t xml:space="preserve"> على العضويّة</w:t>
            </w:r>
          </w:p>
        </w:tc>
        <w:tc>
          <w:tcPr>
            <w:tcW w:w="3119" w:type="dxa"/>
            <w:shd w:val="clear" w:color="auto" w:fill="auto"/>
            <w:tcMar>
              <w:top w:w="0" w:type="dxa"/>
              <w:left w:w="108" w:type="dxa"/>
              <w:bottom w:w="0" w:type="dxa"/>
              <w:right w:w="108" w:type="dxa"/>
            </w:tcMar>
          </w:tcPr>
          <w:p w14:paraId="6BB67566" w14:textId="77777777" w:rsidR="001D0B6D" w:rsidRPr="00346FCE" w:rsidRDefault="001D0B6D" w:rsidP="00346FCE">
            <w:pPr>
              <w:pStyle w:val="table"/>
              <w:rPr>
                <w:rtl/>
              </w:rPr>
            </w:pPr>
            <w:r w:rsidRPr="00346FCE">
              <w:rPr>
                <w:rFonts w:hint="cs"/>
                <w:rtl/>
              </w:rPr>
              <w:t xml:space="preserve">تقرير خاص بالمساءلة الإنسانية </w:t>
            </w:r>
            <w:proofErr w:type="gramStart"/>
            <w:r w:rsidRPr="00346FCE">
              <w:rPr>
                <w:rFonts w:hint="cs"/>
                <w:rtl/>
              </w:rPr>
              <w:t>لسنة</w:t>
            </w:r>
            <w:proofErr w:type="gramEnd"/>
            <w:r w:rsidRPr="00346FCE">
              <w:rPr>
                <w:rFonts w:hint="cs"/>
                <w:rtl/>
              </w:rPr>
              <w:t xml:space="preserve"> 2013</w:t>
            </w:r>
          </w:p>
          <w:p w14:paraId="51C2CDA1" w14:textId="77777777" w:rsidR="001D0B6D" w:rsidRPr="00346FCE" w:rsidRDefault="001D0B6D" w:rsidP="00346FCE">
            <w:pPr>
              <w:pStyle w:val="table"/>
              <w:rPr>
                <w:rtl/>
              </w:rPr>
            </w:pPr>
            <w:proofErr w:type="gramStart"/>
            <w:r w:rsidRPr="00346FCE">
              <w:rPr>
                <w:rFonts w:hint="cs"/>
                <w:rtl/>
              </w:rPr>
              <w:t>دراسة</w:t>
            </w:r>
            <w:proofErr w:type="gramEnd"/>
            <w:r w:rsidRPr="00346FCE">
              <w:rPr>
                <w:rFonts w:hint="cs"/>
                <w:rtl/>
              </w:rPr>
              <w:t xml:space="preserve"> حالات لكل معيار</w:t>
            </w:r>
          </w:p>
          <w:p w14:paraId="395771D4" w14:textId="77777777" w:rsidR="001D0B6D" w:rsidRPr="00346FCE" w:rsidRDefault="001D0B6D" w:rsidP="00346FCE">
            <w:pPr>
              <w:pStyle w:val="table"/>
            </w:pPr>
            <w:r w:rsidRPr="00346FCE">
              <w:rPr>
                <w:rtl/>
              </w:rPr>
              <w:t xml:space="preserve">منع الاستغلال </w:t>
            </w:r>
            <w:r w:rsidRPr="00346FCE">
              <w:rPr>
                <w:rFonts w:hint="cs"/>
                <w:rtl/>
              </w:rPr>
              <w:t xml:space="preserve">والاعتداء </w:t>
            </w:r>
            <w:r w:rsidRPr="00346FCE">
              <w:rPr>
                <w:rtl/>
              </w:rPr>
              <w:t>الجنسي</w:t>
            </w:r>
            <w:r w:rsidRPr="00346FCE">
              <w:rPr>
                <w:rFonts w:hint="cs"/>
                <w:rtl/>
              </w:rPr>
              <w:t xml:space="preserve"> </w:t>
            </w:r>
            <w:proofErr w:type="gramStart"/>
            <w:r w:rsidRPr="00346FCE">
              <w:rPr>
                <w:rFonts w:hint="cs"/>
                <w:rtl/>
              </w:rPr>
              <w:t>من</w:t>
            </w:r>
            <w:proofErr w:type="gramEnd"/>
            <w:r w:rsidRPr="00346FCE">
              <w:rPr>
                <w:rFonts w:hint="cs"/>
                <w:rtl/>
              </w:rPr>
              <w:t xml:space="preserve"> طرف عمال الإغاثة</w:t>
            </w:r>
          </w:p>
        </w:tc>
      </w:tr>
      <w:tr w:rsidR="00230118" w:rsidRPr="001D0B6D" w14:paraId="09335C6D" w14:textId="77777777" w:rsidTr="00230118">
        <w:trPr>
          <w:cantSplit/>
        </w:trPr>
        <w:tc>
          <w:tcPr>
            <w:tcW w:w="2092" w:type="dxa"/>
            <w:shd w:val="clear" w:color="auto" w:fill="auto"/>
            <w:tcMar>
              <w:top w:w="0" w:type="dxa"/>
              <w:left w:w="108" w:type="dxa"/>
              <w:bottom w:w="0" w:type="dxa"/>
              <w:right w:w="108" w:type="dxa"/>
            </w:tcMar>
          </w:tcPr>
          <w:p w14:paraId="7DCED803" w14:textId="5FD82FD9" w:rsidR="001D0B6D" w:rsidRPr="00346FCE" w:rsidRDefault="001D0B6D" w:rsidP="00346FCE">
            <w:pPr>
              <w:pStyle w:val="table"/>
            </w:pPr>
            <w:proofErr w:type="gramStart"/>
            <w:r w:rsidRPr="00346FCE">
              <w:rPr>
                <w:rFonts w:eastAsiaTheme="majorEastAsia"/>
                <w:u w:color="004386" w:themeColor="text2"/>
                <w:rtl/>
              </w:rPr>
              <w:t>عاملون</w:t>
            </w:r>
            <w:proofErr w:type="gramEnd"/>
            <w:r w:rsidRPr="00346FCE">
              <w:rPr>
                <w:rFonts w:eastAsiaTheme="majorEastAsia"/>
                <w:u w:color="004386" w:themeColor="text2"/>
                <w:rtl/>
              </w:rPr>
              <w:t xml:space="preserve"> في مجال المعونة</w:t>
            </w:r>
          </w:p>
        </w:tc>
        <w:tc>
          <w:tcPr>
            <w:tcW w:w="2410" w:type="dxa"/>
            <w:shd w:val="clear" w:color="auto" w:fill="auto"/>
            <w:tcMar>
              <w:top w:w="0" w:type="dxa"/>
              <w:left w:w="108" w:type="dxa"/>
              <w:bottom w:w="0" w:type="dxa"/>
              <w:right w:w="108" w:type="dxa"/>
            </w:tcMar>
          </w:tcPr>
          <w:p w14:paraId="0341D831" w14:textId="77777777" w:rsidR="001D0B6D" w:rsidRPr="00346FCE" w:rsidRDefault="001D0B6D" w:rsidP="00346FCE">
            <w:pPr>
              <w:pStyle w:val="table"/>
            </w:pPr>
            <w:proofErr w:type="gramStart"/>
            <w:r w:rsidRPr="00346FCE">
              <w:rPr>
                <w:rFonts w:eastAsiaTheme="majorEastAsia"/>
                <w:rtl/>
              </w:rPr>
              <w:t>الموارد</w:t>
            </w:r>
            <w:proofErr w:type="gramEnd"/>
            <w:r w:rsidRPr="00346FCE">
              <w:rPr>
                <w:rFonts w:eastAsiaTheme="majorEastAsia"/>
                <w:rtl/>
              </w:rPr>
              <w:t xml:space="preserve"> البشرية وإدارة الموارد البشرية</w:t>
            </w:r>
          </w:p>
        </w:tc>
        <w:tc>
          <w:tcPr>
            <w:tcW w:w="2268" w:type="dxa"/>
            <w:shd w:val="clear" w:color="auto" w:fill="auto"/>
            <w:tcMar>
              <w:top w:w="0" w:type="dxa"/>
              <w:left w:w="108" w:type="dxa"/>
              <w:bottom w:w="0" w:type="dxa"/>
              <w:right w:w="108" w:type="dxa"/>
            </w:tcMar>
          </w:tcPr>
          <w:p w14:paraId="100F6EE6" w14:textId="77777777" w:rsidR="001D0B6D" w:rsidRPr="00346FCE" w:rsidRDefault="001D0B6D" w:rsidP="00346FCE">
            <w:pPr>
              <w:pStyle w:val="table"/>
            </w:pPr>
            <w:proofErr w:type="gramStart"/>
            <w:r w:rsidRPr="00346FCE">
              <w:rPr>
                <w:rFonts w:eastAsiaTheme="majorEastAsia" w:hint="cs"/>
                <w:rtl/>
              </w:rPr>
              <w:t>مدونة  الممارسة</w:t>
            </w:r>
            <w:proofErr w:type="gramEnd"/>
            <w:r w:rsidRPr="00346FCE">
              <w:rPr>
                <w:rFonts w:eastAsiaTheme="majorEastAsia" w:hint="cs"/>
                <w:rtl/>
              </w:rPr>
              <w:t xml:space="preserve"> الجيدة</w:t>
            </w:r>
            <w:r w:rsidRPr="00346FCE">
              <w:rPr>
                <w:rFonts w:hint="cs"/>
                <w:rtl/>
              </w:rPr>
              <w:t xml:space="preserve">  </w:t>
            </w:r>
          </w:p>
        </w:tc>
        <w:tc>
          <w:tcPr>
            <w:tcW w:w="1417" w:type="dxa"/>
            <w:shd w:val="clear" w:color="auto" w:fill="auto"/>
            <w:tcMar>
              <w:top w:w="0" w:type="dxa"/>
              <w:left w:w="108" w:type="dxa"/>
              <w:bottom w:w="0" w:type="dxa"/>
              <w:right w:w="108" w:type="dxa"/>
            </w:tcMar>
            <w:vAlign w:val="center"/>
          </w:tcPr>
          <w:p w14:paraId="3B1E2FA5" w14:textId="5D77D99C" w:rsidR="001D0B6D" w:rsidRPr="00346FCE" w:rsidRDefault="001D0B6D" w:rsidP="00FC325F">
            <w:pPr>
              <w:pStyle w:val="table"/>
              <w:jc w:val="center"/>
            </w:pPr>
            <w:r w:rsidRPr="00346FCE">
              <w:rPr>
                <w:noProof/>
                <w:lang w:val="fr-FR" w:eastAsia="fr-FR"/>
              </w:rPr>
              <w:drawing>
                <wp:inline distT="0" distB="0" distL="0" distR="0" wp14:anchorId="722F1D8D" wp14:editId="148D9CF1">
                  <wp:extent cx="502920" cy="719328"/>
                  <wp:effectExtent l="0" t="0" r="508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ople-in-Aid-cover.png"/>
                          <pic:cNvPicPr/>
                        </pic:nvPicPr>
                        <pic:blipFill>
                          <a:blip r:embed="rId22">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10169F5E" w14:textId="77777777" w:rsidR="001D0B6D" w:rsidRPr="00346FCE" w:rsidRDefault="001D0B6D" w:rsidP="00346FCE">
            <w:pPr>
              <w:pStyle w:val="table"/>
            </w:pPr>
            <w:r w:rsidRPr="00346FCE">
              <w:rPr>
                <w:rFonts w:hint="cs"/>
                <w:rtl/>
              </w:rPr>
              <w:t xml:space="preserve">المبادئ </w:t>
            </w:r>
            <w:proofErr w:type="gramStart"/>
            <w:r w:rsidRPr="00346FCE">
              <w:rPr>
                <w:rFonts w:hint="cs"/>
                <w:rtl/>
              </w:rPr>
              <w:t>والمؤشرات</w:t>
            </w:r>
            <w:proofErr w:type="gramEnd"/>
          </w:p>
        </w:tc>
        <w:tc>
          <w:tcPr>
            <w:tcW w:w="1276" w:type="dxa"/>
            <w:shd w:val="clear" w:color="auto" w:fill="auto"/>
            <w:tcMar>
              <w:top w:w="0" w:type="dxa"/>
              <w:left w:w="108" w:type="dxa"/>
              <w:bottom w:w="0" w:type="dxa"/>
              <w:right w:w="108" w:type="dxa"/>
            </w:tcMar>
          </w:tcPr>
          <w:p w14:paraId="4EEC8521" w14:textId="77777777" w:rsidR="001D0B6D" w:rsidRPr="00346FCE" w:rsidRDefault="001D0B6D" w:rsidP="00346FCE">
            <w:pPr>
              <w:pStyle w:val="table"/>
            </w:pPr>
            <w:proofErr w:type="gramStart"/>
            <w:r w:rsidRPr="00346FCE">
              <w:rPr>
                <w:rtl/>
              </w:rPr>
              <w:t>تطوّع</w:t>
            </w:r>
            <w:r w:rsidRPr="00346FCE">
              <w:rPr>
                <w:rFonts w:hint="cs"/>
                <w:rtl/>
              </w:rPr>
              <w:t>ي</w:t>
            </w:r>
            <w:proofErr w:type="gramEnd"/>
            <w:r w:rsidRPr="00346FCE">
              <w:rPr>
                <w:rFonts w:hint="cs"/>
                <w:rtl/>
              </w:rPr>
              <w:t xml:space="preserve"> ومنح شهادة</w:t>
            </w:r>
          </w:p>
        </w:tc>
        <w:tc>
          <w:tcPr>
            <w:tcW w:w="3119" w:type="dxa"/>
            <w:shd w:val="clear" w:color="auto" w:fill="auto"/>
            <w:tcMar>
              <w:top w:w="0" w:type="dxa"/>
              <w:left w:w="108" w:type="dxa"/>
              <w:bottom w:w="0" w:type="dxa"/>
              <w:right w:w="108" w:type="dxa"/>
            </w:tcMar>
          </w:tcPr>
          <w:p w14:paraId="62BC34BA" w14:textId="77777777" w:rsidR="001D0B6D" w:rsidRPr="00346FCE" w:rsidRDefault="001D0B6D" w:rsidP="00346FCE">
            <w:pPr>
              <w:pStyle w:val="table"/>
            </w:pPr>
            <w:r w:rsidRPr="00346FCE">
              <w:rPr>
                <w:rtl/>
              </w:rPr>
              <w:t>دراس</w:t>
            </w:r>
            <w:r w:rsidRPr="00346FCE">
              <w:rPr>
                <w:rFonts w:hint="cs"/>
                <w:rtl/>
              </w:rPr>
              <w:t>ة</w:t>
            </w:r>
            <w:r w:rsidRPr="00346FCE">
              <w:rPr>
                <w:rtl/>
              </w:rPr>
              <w:t xml:space="preserve"> الحال</w:t>
            </w:r>
            <w:r w:rsidRPr="00346FCE">
              <w:rPr>
                <w:rFonts w:hint="cs"/>
                <w:rtl/>
              </w:rPr>
              <w:t>ات</w:t>
            </w:r>
          </w:p>
          <w:p w14:paraId="693FB96E" w14:textId="77777777" w:rsidR="001D0B6D" w:rsidRPr="00346FCE" w:rsidRDefault="001D0B6D" w:rsidP="00346FCE">
            <w:pPr>
              <w:pStyle w:val="table"/>
            </w:pPr>
            <w:proofErr w:type="gramStart"/>
            <w:r w:rsidRPr="00346FCE">
              <w:rPr>
                <w:rtl/>
              </w:rPr>
              <w:t>كيف</w:t>
            </w:r>
            <w:r w:rsidRPr="00346FCE">
              <w:rPr>
                <w:rFonts w:hint="cs"/>
                <w:rtl/>
              </w:rPr>
              <w:t>ية</w:t>
            </w:r>
            <w:proofErr w:type="gramEnd"/>
            <w:r w:rsidRPr="00346FCE">
              <w:rPr>
                <w:rtl/>
              </w:rPr>
              <w:t xml:space="preserve"> </w:t>
            </w:r>
            <w:r w:rsidRPr="00346FCE">
              <w:rPr>
                <w:rFonts w:hint="cs"/>
                <w:rtl/>
              </w:rPr>
              <w:t>التوجيه</w:t>
            </w:r>
          </w:p>
          <w:p w14:paraId="4CB9A673" w14:textId="77777777" w:rsidR="001D0B6D" w:rsidRPr="00346FCE" w:rsidRDefault="001D0B6D" w:rsidP="00346FCE">
            <w:pPr>
              <w:pStyle w:val="table"/>
            </w:pPr>
            <w:proofErr w:type="gramStart"/>
            <w:r w:rsidRPr="00346FCE">
              <w:rPr>
                <w:rtl/>
              </w:rPr>
              <w:t>منتدى</w:t>
            </w:r>
            <w:proofErr w:type="gramEnd"/>
            <w:r w:rsidRPr="00346FCE">
              <w:rPr>
                <w:rtl/>
              </w:rPr>
              <w:t xml:space="preserve"> للنقاش</w:t>
            </w:r>
          </w:p>
        </w:tc>
      </w:tr>
      <w:tr w:rsidR="00230118" w:rsidRPr="001D0B6D" w14:paraId="4DED5508" w14:textId="77777777" w:rsidTr="00230118">
        <w:trPr>
          <w:cantSplit/>
        </w:trPr>
        <w:tc>
          <w:tcPr>
            <w:tcW w:w="2092" w:type="dxa"/>
            <w:shd w:val="clear" w:color="auto" w:fill="auto"/>
            <w:tcMar>
              <w:top w:w="0" w:type="dxa"/>
              <w:left w:w="108" w:type="dxa"/>
              <w:bottom w:w="0" w:type="dxa"/>
              <w:right w:w="108" w:type="dxa"/>
            </w:tcMar>
          </w:tcPr>
          <w:p w14:paraId="126D827D" w14:textId="77777777" w:rsidR="001D0B6D" w:rsidRPr="00346FCE" w:rsidRDefault="001D0B6D" w:rsidP="00346FCE">
            <w:pPr>
              <w:pStyle w:val="table"/>
              <w:rPr>
                <w:rFonts w:eastAsiaTheme="majorEastAsia"/>
              </w:rPr>
            </w:pPr>
            <w:r w:rsidRPr="00346FCE">
              <w:rPr>
                <w:rFonts w:eastAsiaTheme="majorEastAsia"/>
                <w:rtl/>
              </w:rPr>
              <w:t>مشروع اسفير</w:t>
            </w:r>
          </w:p>
        </w:tc>
        <w:tc>
          <w:tcPr>
            <w:tcW w:w="2410" w:type="dxa"/>
            <w:shd w:val="clear" w:color="auto" w:fill="auto"/>
            <w:tcMar>
              <w:top w:w="0" w:type="dxa"/>
              <w:left w:w="108" w:type="dxa"/>
              <w:bottom w:w="0" w:type="dxa"/>
              <w:right w:w="108" w:type="dxa"/>
            </w:tcMar>
          </w:tcPr>
          <w:p w14:paraId="0E33B46E" w14:textId="77777777" w:rsidR="001D0B6D" w:rsidRPr="00346FCE" w:rsidRDefault="001D0B6D" w:rsidP="00346FCE">
            <w:pPr>
              <w:pStyle w:val="table"/>
              <w:rPr>
                <w:rFonts w:eastAsiaTheme="majorEastAsia"/>
              </w:rPr>
            </w:pPr>
            <w:r w:rsidRPr="00346FCE">
              <w:rPr>
                <w:rtl/>
              </w:rPr>
              <w:t>الإمداد بالماء والإصحاح والنهوض بالنظافة والأمن الغذائي والتغذية والمأوى والمستوطنات البشرية واللوازم غير الغذائية والعمل الصحي</w:t>
            </w:r>
          </w:p>
        </w:tc>
        <w:tc>
          <w:tcPr>
            <w:tcW w:w="2268" w:type="dxa"/>
            <w:shd w:val="clear" w:color="auto" w:fill="auto"/>
            <w:tcMar>
              <w:top w:w="0" w:type="dxa"/>
              <w:left w:w="108" w:type="dxa"/>
              <w:bottom w:w="0" w:type="dxa"/>
              <w:right w:w="108" w:type="dxa"/>
            </w:tcMar>
          </w:tcPr>
          <w:p w14:paraId="709D8A38" w14:textId="77777777" w:rsidR="001D0B6D" w:rsidRPr="00346FCE" w:rsidRDefault="001D0B6D" w:rsidP="00346FCE">
            <w:pPr>
              <w:pStyle w:val="table"/>
            </w:pPr>
            <w:r w:rsidRPr="00346FCE">
              <w:rPr>
                <w:rtl/>
              </w:rPr>
              <w:t>مشروع اسفير: الميثاق الإنساني والمعايير الدنيا في مجال الاستجابة الإنسانية</w:t>
            </w:r>
          </w:p>
        </w:tc>
        <w:tc>
          <w:tcPr>
            <w:tcW w:w="1417" w:type="dxa"/>
            <w:shd w:val="clear" w:color="auto" w:fill="auto"/>
            <w:tcMar>
              <w:top w:w="0" w:type="dxa"/>
              <w:left w:w="108" w:type="dxa"/>
              <w:bottom w:w="0" w:type="dxa"/>
              <w:right w:w="108" w:type="dxa"/>
            </w:tcMar>
            <w:vAlign w:val="center"/>
          </w:tcPr>
          <w:p w14:paraId="66CC7144" w14:textId="59E4223E" w:rsidR="001D0B6D" w:rsidRPr="00346FCE" w:rsidRDefault="00FC325F" w:rsidP="00FC325F">
            <w:pPr>
              <w:pStyle w:val="table"/>
              <w:jc w:val="center"/>
            </w:pPr>
            <w:r w:rsidRPr="008F6AD1">
              <w:rPr>
                <w:noProof/>
                <w:rtl/>
                <w:lang w:val="fr-FR" w:eastAsia="fr-FR"/>
              </w:rPr>
              <w:drawing>
                <wp:inline distT="0" distB="0" distL="0" distR="0" wp14:anchorId="2B8360EA" wp14:editId="6A29B7AA">
                  <wp:extent cx="522000" cy="720000"/>
                  <wp:effectExtent l="19050" t="19050" r="11430" b="23495"/>
                  <wp:docPr id="13" name="Picture 13" descr="E:\Windows shared\Arabic source\Source images\Pages de Sphere_Handbook_2011_Arabi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solidFill>
                              <a:schemeClr val="accent1"/>
                            </a:solidFill>
                          </a:ln>
                        </pic:spPr>
                      </pic:pic>
                    </a:graphicData>
                  </a:graphic>
                </wp:inline>
              </w:drawing>
            </w:r>
          </w:p>
        </w:tc>
        <w:tc>
          <w:tcPr>
            <w:tcW w:w="1984" w:type="dxa"/>
            <w:shd w:val="clear" w:color="auto" w:fill="auto"/>
            <w:tcMar>
              <w:top w:w="0" w:type="dxa"/>
              <w:left w:w="108" w:type="dxa"/>
              <w:bottom w:w="0" w:type="dxa"/>
              <w:right w:w="108" w:type="dxa"/>
            </w:tcMar>
          </w:tcPr>
          <w:p w14:paraId="5418F3B8" w14:textId="03B083A8" w:rsidR="001D0B6D" w:rsidRPr="00346FCE" w:rsidRDefault="001D0B6D" w:rsidP="00346FCE">
            <w:pPr>
              <w:pStyle w:val="table"/>
            </w:pPr>
            <w:r w:rsidRPr="00346FCE">
              <w:rPr>
                <w:rtl/>
              </w:rPr>
              <w:t>النهج القائم على حقوق الإنسان، المعايير الدنيا</w:t>
            </w:r>
          </w:p>
        </w:tc>
        <w:tc>
          <w:tcPr>
            <w:tcW w:w="1276" w:type="dxa"/>
            <w:shd w:val="clear" w:color="auto" w:fill="auto"/>
            <w:tcMar>
              <w:top w:w="0" w:type="dxa"/>
              <w:left w:w="108" w:type="dxa"/>
              <w:bottom w:w="0" w:type="dxa"/>
              <w:right w:w="108" w:type="dxa"/>
            </w:tcMar>
          </w:tcPr>
          <w:p w14:paraId="5C4AACA3"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37CDDE67" w14:textId="77777777" w:rsidR="001D0B6D" w:rsidRPr="00346FCE" w:rsidRDefault="001D0B6D" w:rsidP="00346FCE">
            <w:pPr>
              <w:pStyle w:val="table"/>
              <w:rPr>
                <w:rtl/>
              </w:rPr>
            </w:pPr>
            <w:r w:rsidRPr="00346FCE">
              <w:rPr>
                <w:rtl/>
              </w:rPr>
              <w:t>الدورة التدريبية الإلكترونية لاسفير</w:t>
            </w:r>
          </w:p>
          <w:p w14:paraId="6FD9F28D" w14:textId="77777777" w:rsidR="001D0B6D" w:rsidRPr="00346FCE" w:rsidRDefault="001D0B6D" w:rsidP="00346FCE">
            <w:pPr>
              <w:pStyle w:val="table"/>
              <w:rPr>
                <w:rtl/>
              </w:rPr>
            </w:pPr>
            <w:r w:rsidRPr="00346FCE">
              <w:rPr>
                <w:rtl/>
              </w:rPr>
              <w:t xml:space="preserve">فيديو </w:t>
            </w:r>
            <w:r w:rsidRPr="00346FCE">
              <w:t xml:space="preserve">" </w:t>
            </w:r>
            <w:r w:rsidRPr="00346FCE">
              <w:rPr>
                <w:rtl/>
              </w:rPr>
              <w:t>خضوع</w:t>
            </w:r>
            <w:r w:rsidRPr="00346FCE">
              <w:t xml:space="preserve"> </w:t>
            </w:r>
            <w:r w:rsidRPr="00346FCE">
              <w:rPr>
                <w:rtl/>
              </w:rPr>
              <w:t>المعايير</w:t>
            </w:r>
            <w:r w:rsidRPr="00346FCE">
              <w:t xml:space="preserve"> </w:t>
            </w:r>
            <w:r w:rsidRPr="00346FCE">
              <w:rPr>
                <w:rtl/>
              </w:rPr>
              <w:t>الإنسانية</w:t>
            </w:r>
            <w:r w:rsidRPr="00346FCE">
              <w:t xml:space="preserve"> </w:t>
            </w:r>
            <w:r w:rsidRPr="00346FCE">
              <w:rPr>
                <w:rtl/>
              </w:rPr>
              <w:t>لقيد</w:t>
            </w:r>
            <w:r w:rsidRPr="00346FCE">
              <w:t xml:space="preserve"> </w:t>
            </w:r>
            <w:r w:rsidRPr="00346FCE">
              <w:rPr>
                <w:rtl/>
              </w:rPr>
              <w:t>السياق</w:t>
            </w:r>
            <w:r w:rsidRPr="00346FCE">
              <w:t>"</w:t>
            </w:r>
          </w:p>
          <w:p w14:paraId="173B02F6" w14:textId="77777777" w:rsidR="001D0B6D" w:rsidRPr="00346FCE" w:rsidRDefault="001D0B6D" w:rsidP="00346FCE">
            <w:pPr>
              <w:pStyle w:val="table"/>
            </w:pPr>
            <w:proofErr w:type="gramStart"/>
            <w:r w:rsidRPr="00346FCE">
              <w:rPr>
                <w:rtl/>
              </w:rPr>
              <w:t>المواد</w:t>
            </w:r>
            <w:proofErr w:type="gramEnd"/>
            <w:r w:rsidRPr="00346FCE">
              <w:rPr>
                <w:rtl/>
              </w:rPr>
              <w:t xml:space="preserve"> التدريبية</w:t>
            </w:r>
          </w:p>
        </w:tc>
      </w:tr>
      <w:tr w:rsidR="00346FCE" w:rsidRPr="00346FCE" w14:paraId="59F60999" w14:textId="77777777" w:rsidTr="00230118">
        <w:trPr>
          <w:cantSplit/>
        </w:trPr>
        <w:tc>
          <w:tcPr>
            <w:tcW w:w="14566" w:type="dxa"/>
            <w:gridSpan w:val="7"/>
            <w:shd w:val="clear" w:color="auto" w:fill="579305" w:themeFill="accent1"/>
            <w:tcMar>
              <w:top w:w="0" w:type="dxa"/>
              <w:left w:w="108" w:type="dxa"/>
              <w:bottom w:w="0" w:type="dxa"/>
              <w:right w:w="108" w:type="dxa"/>
            </w:tcMar>
            <w:vAlign w:val="center"/>
          </w:tcPr>
          <w:p w14:paraId="24E4008E" w14:textId="77777777" w:rsidR="001D0B6D" w:rsidRPr="00346FCE" w:rsidRDefault="001D0B6D" w:rsidP="00346FCE">
            <w:pPr>
              <w:pStyle w:val="tableheading"/>
              <w:jc w:val="center"/>
              <w:rPr>
                <w:color w:val="FFFFFF" w:themeColor="background1"/>
              </w:rPr>
            </w:pPr>
            <w:r w:rsidRPr="00346FCE">
              <w:rPr>
                <w:color w:val="FFFFFF" w:themeColor="background1"/>
                <w:rtl/>
              </w:rPr>
              <w:t xml:space="preserve">بعض المبادرات </w:t>
            </w:r>
            <w:proofErr w:type="gramStart"/>
            <w:r w:rsidRPr="00346FCE">
              <w:rPr>
                <w:color w:val="FFFFFF" w:themeColor="background1"/>
                <w:rtl/>
              </w:rPr>
              <w:t>الإضافية</w:t>
            </w:r>
            <w:proofErr w:type="gramEnd"/>
          </w:p>
        </w:tc>
      </w:tr>
      <w:tr w:rsidR="00230118" w:rsidRPr="001D0B6D" w14:paraId="0479874B" w14:textId="77777777" w:rsidTr="00230118">
        <w:trPr>
          <w:cantSplit/>
        </w:trPr>
        <w:tc>
          <w:tcPr>
            <w:tcW w:w="2092" w:type="dxa"/>
            <w:shd w:val="clear" w:color="auto" w:fill="auto"/>
            <w:tcMar>
              <w:top w:w="0" w:type="dxa"/>
              <w:left w:w="108" w:type="dxa"/>
              <w:bottom w:w="0" w:type="dxa"/>
              <w:right w:w="108" w:type="dxa"/>
            </w:tcMar>
          </w:tcPr>
          <w:p w14:paraId="4EDB0D65" w14:textId="77777777" w:rsidR="001D0B6D" w:rsidRPr="00346FCE" w:rsidRDefault="001D0B6D" w:rsidP="00346FCE">
            <w:pPr>
              <w:pStyle w:val="table"/>
            </w:pPr>
            <w:proofErr w:type="gramStart"/>
            <w:r w:rsidRPr="00346FCE">
              <w:rPr>
                <w:rFonts w:eastAsiaTheme="majorEastAsia" w:hint="cs"/>
                <w:rtl/>
              </w:rPr>
              <w:t>مشروع</w:t>
            </w:r>
            <w:proofErr w:type="gramEnd"/>
            <w:r w:rsidRPr="00346FCE">
              <w:rPr>
                <w:rFonts w:eastAsiaTheme="majorEastAsia" w:hint="cs"/>
                <w:rtl/>
              </w:rPr>
              <w:t xml:space="preserve"> تقدير القدرات</w:t>
            </w:r>
            <w:r w:rsidRPr="00346FCE">
              <w:rPr>
                <w:rFonts w:hint="cs"/>
                <w:rtl/>
              </w:rPr>
              <w:t xml:space="preserve"> </w:t>
            </w:r>
          </w:p>
        </w:tc>
        <w:tc>
          <w:tcPr>
            <w:tcW w:w="2410" w:type="dxa"/>
            <w:shd w:val="clear" w:color="auto" w:fill="auto"/>
            <w:tcMar>
              <w:top w:w="0" w:type="dxa"/>
              <w:left w:w="108" w:type="dxa"/>
              <w:bottom w:w="0" w:type="dxa"/>
              <w:right w:w="108" w:type="dxa"/>
            </w:tcMar>
          </w:tcPr>
          <w:p w14:paraId="449DBB3A" w14:textId="77777777" w:rsidR="001D0B6D" w:rsidRPr="00346FCE" w:rsidRDefault="001D0B6D" w:rsidP="00346FCE">
            <w:pPr>
              <w:pStyle w:val="table"/>
              <w:rPr>
                <w:rFonts w:eastAsiaTheme="majorEastAsia"/>
              </w:rPr>
            </w:pPr>
            <w:proofErr w:type="gramStart"/>
            <w:r w:rsidRPr="00346FCE">
              <w:rPr>
                <w:rFonts w:eastAsiaTheme="majorEastAsia" w:hint="cs"/>
                <w:rtl/>
              </w:rPr>
              <w:t>تقدير</w:t>
            </w:r>
            <w:proofErr w:type="gramEnd"/>
            <w:r w:rsidRPr="00346FCE">
              <w:rPr>
                <w:rFonts w:eastAsiaTheme="majorEastAsia" w:hint="cs"/>
                <w:rtl/>
              </w:rPr>
              <w:t xml:space="preserve"> متناسق</w:t>
            </w:r>
          </w:p>
        </w:tc>
        <w:tc>
          <w:tcPr>
            <w:tcW w:w="2268" w:type="dxa"/>
            <w:shd w:val="clear" w:color="auto" w:fill="auto"/>
            <w:tcMar>
              <w:top w:w="0" w:type="dxa"/>
              <w:left w:w="108" w:type="dxa"/>
              <w:bottom w:w="0" w:type="dxa"/>
              <w:right w:w="108" w:type="dxa"/>
            </w:tcMar>
          </w:tcPr>
          <w:p w14:paraId="72246A3F" w14:textId="77777777" w:rsidR="001D0B6D" w:rsidRPr="00346FCE" w:rsidRDefault="001D0B6D" w:rsidP="00346FCE">
            <w:pPr>
              <w:pStyle w:val="table"/>
              <w:rPr>
                <w:rFonts w:eastAsiaTheme="majorEastAsia"/>
              </w:rPr>
            </w:pPr>
            <w:r w:rsidRPr="00346FCE">
              <w:rPr>
                <w:rFonts w:eastAsiaTheme="majorEastAsia" w:hint="cs"/>
                <w:rtl/>
              </w:rPr>
              <w:t>دليل الجودة الكافية</w:t>
            </w:r>
          </w:p>
        </w:tc>
        <w:tc>
          <w:tcPr>
            <w:tcW w:w="1417" w:type="dxa"/>
            <w:shd w:val="clear" w:color="auto" w:fill="auto"/>
            <w:tcMar>
              <w:top w:w="0" w:type="dxa"/>
              <w:left w:w="108" w:type="dxa"/>
              <w:bottom w:w="0" w:type="dxa"/>
              <w:right w:w="108" w:type="dxa"/>
            </w:tcMar>
            <w:vAlign w:val="center"/>
          </w:tcPr>
          <w:p w14:paraId="7A0CEC58" w14:textId="77777777" w:rsidR="001D0B6D" w:rsidRPr="00346FCE" w:rsidRDefault="001D0B6D" w:rsidP="00FC325F">
            <w:pPr>
              <w:pStyle w:val="table"/>
              <w:jc w:val="center"/>
            </w:pPr>
            <w:r w:rsidRPr="00346FCE">
              <w:rPr>
                <w:noProof/>
                <w:lang w:val="fr-FR" w:eastAsia="fr-FR"/>
              </w:rPr>
              <w:drawing>
                <wp:inline distT="0" distB="0" distL="0" distR="0" wp14:anchorId="1A8BBD20" wp14:editId="7DE32E77">
                  <wp:extent cx="503330" cy="720000"/>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APS-good-enough-guide.png"/>
                          <pic:cNvPicPr/>
                        </pic:nvPicPr>
                        <pic:blipFill>
                          <a:blip r:embed="rId23">
                            <a:extLst>
                              <a:ext uri="{28A0092B-C50C-407E-A947-70E740481C1C}">
                                <a14:useLocalDpi xmlns:a14="http://schemas.microsoft.com/office/drawing/2010/main" val="0"/>
                              </a:ext>
                            </a:extLst>
                          </a:blip>
                          <a:stretch>
                            <a:fillRect/>
                          </a:stretch>
                        </pic:blipFill>
                        <pic:spPr>
                          <a:xfrm>
                            <a:off x="0" y="0"/>
                            <a:ext cx="503330" cy="720000"/>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5CD3D6BD" w14:textId="77777777" w:rsidR="001D0B6D" w:rsidRPr="00346FCE" w:rsidRDefault="001D0B6D" w:rsidP="00346FCE">
            <w:pPr>
              <w:pStyle w:val="table"/>
            </w:pPr>
            <w:proofErr w:type="gramStart"/>
            <w:r w:rsidRPr="00346FCE">
              <w:rPr>
                <w:rFonts w:eastAsiaTheme="majorEastAsia"/>
                <w:rtl/>
              </w:rPr>
              <w:t>استخدام</w:t>
            </w:r>
            <w:proofErr w:type="gramEnd"/>
            <w:r w:rsidRPr="00346FCE">
              <w:rPr>
                <w:rFonts w:eastAsiaTheme="majorEastAsia"/>
                <w:rtl/>
              </w:rPr>
              <w:t xml:space="preserve"> البيانات الثانوية</w:t>
            </w:r>
          </w:p>
        </w:tc>
        <w:tc>
          <w:tcPr>
            <w:tcW w:w="1276" w:type="dxa"/>
            <w:shd w:val="clear" w:color="auto" w:fill="auto"/>
            <w:tcMar>
              <w:top w:w="0" w:type="dxa"/>
              <w:left w:w="108" w:type="dxa"/>
              <w:bottom w:w="0" w:type="dxa"/>
              <w:right w:w="108" w:type="dxa"/>
            </w:tcMar>
          </w:tcPr>
          <w:p w14:paraId="45E20AB8"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2E1C085C" w14:textId="0D906C8A" w:rsidR="001D0B6D" w:rsidRPr="00346FCE" w:rsidRDefault="001D0B6D" w:rsidP="00230118">
            <w:pPr>
              <w:pStyle w:val="table"/>
            </w:pPr>
            <w:r w:rsidRPr="00346FCE">
              <w:rPr>
                <w:rFonts w:hint="cs"/>
                <w:rtl/>
              </w:rPr>
              <w:t>تحليل الاحتياجات خلال الكوارث</w:t>
            </w:r>
          </w:p>
        </w:tc>
      </w:tr>
      <w:tr w:rsidR="00230118" w:rsidRPr="001D0B6D" w14:paraId="30152B83" w14:textId="77777777" w:rsidTr="00230118">
        <w:trPr>
          <w:cantSplit/>
        </w:trPr>
        <w:tc>
          <w:tcPr>
            <w:tcW w:w="2092" w:type="dxa"/>
            <w:shd w:val="clear" w:color="auto" w:fill="auto"/>
            <w:tcMar>
              <w:top w:w="0" w:type="dxa"/>
              <w:left w:w="108" w:type="dxa"/>
              <w:bottom w:w="0" w:type="dxa"/>
              <w:right w:w="108" w:type="dxa"/>
            </w:tcMar>
          </w:tcPr>
          <w:p w14:paraId="454801DE" w14:textId="0CA10EAF" w:rsidR="001D0B6D" w:rsidRPr="00346FCE" w:rsidRDefault="001D0B6D" w:rsidP="00346FCE">
            <w:pPr>
              <w:pStyle w:val="table"/>
            </w:pPr>
            <w:r w:rsidRPr="00346FCE">
              <w:rPr>
                <w:rFonts w:eastAsiaTheme="majorEastAsia"/>
              </w:rPr>
              <w:t> </w:t>
            </w:r>
            <w:r w:rsidRPr="00346FCE">
              <w:rPr>
                <w:rFonts w:eastAsiaTheme="majorEastAsia"/>
                <w:rtl/>
              </w:rPr>
              <w:t>شبكة التعلم النشط للمساءلة والأداء في مجال العمل الإنساني</w:t>
            </w:r>
            <w:r w:rsidRPr="00346FCE">
              <w:rPr>
                <w:rFonts w:eastAsiaTheme="majorEastAsia"/>
              </w:rPr>
              <w:t> </w:t>
            </w:r>
            <w:r w:rsidRPr="00346FCE">
              <w:rPr>
                <w:rtl/>
              </w:rPr>
              <w:t>و</w:t>
            </w:r>
            <w:r w:rsidRPr="00346FCE">
              <w:rPr>
                <w:rFonts w:eastAsiaTheme="majorEastAsia"/>
                <w:u w:color="004386" w:themeColor="text2"/>
                <w:rtl/>
              </w:rPr>
              <w:t>الشراكة الدولية في المساءلة الإنسانية</w:t>
            </w:r>
          </w:p>
        </w:tc>
        <w:tc>
          <w:tcPr>
            <w:tcW w:w="2410" w:type="dxa"/>
            <w:shd w:val="clear" w:color="auto" w:fill="auto"/>
            <w:tcMar>
              <w:top w:w="0" w:type="dxa"/>
              <w:left w:w="108" w:type="dxa"/>
              <w:bottom w:w="0" w:type="dxa"/>
              <w:right w:w="108" w:type="dxa"/>
            </w:tcMar>
          </w:tcPr>
          <w:p w14:paraId="767C6F45" w14:textId="77777777" w:rsidR="001D0B6D" w:rsidRPr="00346FCE" w:rsidRDefault="001D0B6D" w:rsidP="00346FCE">
            <w:pPr>
              <w:pStyle w:val="table"/>
              <w:rPr>
                <w:rFonts w:eastAsiaTheme="majorEastAsia"/>
              </w:rPr>
            </w:pPr>
            <w:r w:rsidRPr="00346FCE">
              <w:rPr>
                <w:rFonts w:eastAsiaTheme="majorEastAsia"/>
                <w:rtl/>
              </w:rPr>
              <w:t xml:space="preserve">التقييم </w:t>
            </w:r>
            <w:proofErr w:type="gramStart"/>
            <w:r w:rsidRPr="00346FCE">
              <w:rPr>
                <w:rFonts w:eastAsiaTheme="majorEastAsia"/>
                <w:rtl/>
              </w:rPr>
              <w:t>والتعلم</w:t>
            </w:r>
            <w:proofErr w:type="gramEnd"/>
          </w:p>
        </w:tc>
        <w:tc>
          <w:tcPr>
            <w:tcW w:w="2268" w:type="dxa"/>
            <w:shd w:val="clear" w:color="auto" w:fill="auto"/>
            <w:tcMar>
              <w:top w:w="0" w:type="dxa"/>
              <w:left w:w="108" w:type="dxa"/>
              <w:bottom w:w="0" w:type="dxa"/>
              <w:right w:w="108" w:type="dxa"/>
            </w:tcMar>
          </w:tcPr>
          <w:p w14:paraId="1EC5B12A" w14:textId="77777777" w:rsidR="001D0B6D" w:rsidRPr="00346FCE" w:rsidRDefault="001D0B6D" w:rsidP="00346FCE">
            <w:pPr>
              <w:pStyle w:val="table"/>
              <w:rPr>
                <w:rFonts w:eastAsiaTheme="majorEastAsia"/>
                <w:rtl/>
              </w:rPr>
            </w:pPr>
            <w:r w:rsidRPr="00346FCE">
              <w:rPr>
                <w:rFonts w:eastAsiaTheme="majorEastAsia" w:hint="cs"/>
                <w:rtl/>
              </w:rPr>
              <w:t>دليل قيادة التقييم الخاص بالعمل الإنساني</w:t>
            </w:r>
          </w:p>
          <w:p w14:paraId="212A5EEB" w14:textId="77777777" w:rsidR="001D0B6D" w:rsidRPr="00346FCE" w:rsidRDefault="001D0B6D" w:rsidP="00346FCE">
            <w:pPr>
              <w:pStyle w:val="table"/>
            </w:pPr>
            <w:proofErr w:type="gramStart"/>
            <w:r w:rsidRPr="00346FCE">
              <w:rPr>
                <w:rFonts w:eastAsiaTheme="majorEastAsia" w:hint="cs"/>
                <w:rtl/>
              </w:rPr>
              <w:t>حالة</w:t>
            </w:r>
            <w:proofErr w:type="gramEnd"/>
            <w:r w:rsidRPr="00346FCE">
              <w:rPr>
                <w:rFonts w:eastAsiaTheme="majorEastAsia" w:hint="cs"/>
                <w:rtl/>
              </w:rPr>
              <w:t xml:space="preserve"> النظام الإنساني</w:t>
            </w:r>
          </w:p>
        </w:tc>
        <w:tc>
          <w:tcPr>
            <w:tcW w:w="1417" w:type="dxa"/>
            <w:shd w:val="clear" w:color="auto" w:fill="auto"/>
            <w:tcMar>
              <w:top w:w="0" w:type="dxa"/>
              <w:left w:w="108" w:type="dxa"/>
              <w:bottom w:w="0" w:type="dxa"/>
              <w:right w:w="108" w:type="dxa"/>
            </w:tcMar>
            <w:vAlign w:val="center"/>
          </w:tcPr>
          <w:p w14:paraId="71881BDC" w14:textId="77777777" w:rsidR="001D0B6D" w:rsidRPr="00346FCE" w:rsidRDefault="001D0B6D" w:rsidP="00FC325F">
            <w:pPr>
              <w:pStyle w:val="table"/>
              <w:jc w:val="center"/>
            </w:pPr>
            <w:r w:rsidRPr="00346FCE">
              <w:rPr>
                <w:noProof/>
                <w:lang w:val="fr-FR" w:eastAsia="fr-FR"/>
              </w:rPr>
              <w:drawing>
                <wp:inline distT="0" distB="0" distL="0" distR="0" wp14:anchorId="0F7A9421" wp14:editId="6C916411">
                  <wp:extent cx="504000" cy="357497"/>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NAP-Evaluation-of-Humanitarian-Action.png"/>
                          <pic:cNvPicPr/>
                        </pic:nvPicPr>
                        <pic:blipFill>
                          <a:blip r:embed="rId24">
                            <a:extLst>
                              <a:ext uri="{28A0092B-C50C-407E-A947-70E740481C1C}">
                                <a14:useLocalDpi xmlns:a14="http://schemas.microsoft.com/office/drawing/2010/main" val="0"/>
                              </a:ext>
                            </a:extLst>
                          </a:blip>
                          <a:stretch>
                            <a:fillRect/>
                          </a:stretch>
                        </pic:blipFill>
                        <pic:spPr>
                          <a:xfrm>
                            <a:off x="0" y="0"/>
                            <a:ext cx="504000" cy="357497"/>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0DA1B37F" w14:textId="77777777" w:rsidR="001D0B6D" w:rsidRPr="00346FCE" w:rsidRDefault="001D0B6D" w:rsidP="00346FCE">
            <w:pPr>
              <w:pStyle w:val="table"/>
            </w:pPr>
            <w:r w:rsidRPr="00346FCE">
              <w:rPr>
                <w:rFonts w:eastAsiaTheme="majorEastAsia"/>
                <w:rtl/>
              </w:rPr>
              <w:t>الدروس المستفادة، ومراجعة التقييم</w:t>
            </w:r>
          </w:p>
        </w:tc>
        <w:tc>
          <w:tcPr>
            <w:tcW w:w="1276" w:type="dxa"/>
            <w:shd w:val="clear" w:color="auto" w:fill="auto"/>
            <w:tcMar>
              <w:top w:w="0" w:type="dxa"/>
              <w:left w:w="108" w:type="dxa"/>
              <w:bottom w:w="0" w:type="dxa"/>
              <w:right w:w="108" w:type="dxa"/>
            </w:tcMar>
          </w:tcPr>
          <w:p w14:paraId="0F6FCA42" w14:textId="77777777" w:rsidR="001D0B6D" w:rsidRPr="00346FCE" w:rsidRDefault="001D0B6D" w:rsidP="00346FCE">
            <w:pPr>
              <w:pStyle w:val="table"/>
              <w:rPr>
                <w:rFonts w:eastAsiaTheme="majorEastAsia"/>
              </w:rPr>
            </w:pPr>
            <w:r w:rsidRPr="00346FCE">
              <w:rPr>
                <w:rFonts w:eastAsiaTheme="majorEastAsia"/>
                <w:rtl/>
              </w:rPr>
              <w:t>تطوّع</w:t>
            </w:r>
            <w:r w:rsidRPr="00346FCE">
              <w:rPr>
                <w:rFonts w:eastAsiaTheme="majorEastAsia" w:hint="cs"/>
                <w:rtl/>
              </w:rPr>
              <w:t>ي وتقاسم القطاع</w:t>
            </w:r>
          </w:p>
        </w:tc>
        <w:tc>
          <w:tcPr>
            <w:tcW w:w="3119" w:type="dxa"/>
            <w:shd w:val="clear" w:color="auto" w:fill="auto"/>
            <w:tcMar>
              <w:top w:w="0" w:type="dxa"/>
              <w:left w:w="108" w:type="dxa"/>
              <w:bottom w:w="0" w:type="dxa"/>
              <w:right w:w="108" w:type="dxa"/>
            </w:tcMar>
          </w:tcPr>
          <w:p w14:paraId="4EAF0584" w14:textId="77777777" w:rsidR="001D0B6D" w:rsidRPr="00346FCE" w:rsidRDefault="001D0B6D" w:rsidP="00346FCE">
            <w:pPr>
              <w:pStyle w:val="table"/>
              <w:rPr>
                <w:rFonts w:eastAsiaTheme="majorEastAsia"/>
                <w:rtl/>
              </w:rPr>
            </w:pPr>
            <w:r w:rsidRPr="00346FCE">
              <w:rPr>
                <w:rFonts w:eastAsiaTheme="majorEastAsia" w:hint="cs"/>
                <w:rtl/>
              </w:rPr>
              <w:t>أوراق تحتوي على الدروس المستفادة</w:t>
            </w:r>
          </w:p>
          <w:p w14:paraId="2B7373FE" w14:textId="77777777" w:rsidR="001D0B6D" w:rsidRPr="00346FCE" w:rsidRDefault="001D0B6D" w:rsidP="00346FCE">
            <w:pPr>
              <w:pStyle w:val="table"/>
              <w:rPr>
                <w:rFonts w:eastAsiaTheme="majorEastAsia"/>
                <w:rtl/>
              </w:rPr>
            </w:pPr>
            <w:proofErr w:type="gramStart"/>
            <w:r w:rsidRPr="00346FCE">
              <w:rPr>
                <w:rFonts w:eastAsiaTheme="majorEastAsia" w:hint="cs"/>
                <w:rtl/>
              </w:rPr>
              <w:t>قاعدة</w:t>
            </w:r>
            <w:proofErr w:type="gramEnd"/>
            <w:r w:rsidRPr="00346FCE">
              <w:rPr>
                <w:rFonts w:eastAsiaTheme="majorEastAsia" w:hint="cs"/>
                <w:rtl/>
              </w:rPr>
              <w:t xml:space="preserve"> بيانات خاصة بالتقييم</w:t>
            </w:r>
          </w:p>
          <w:p w14:paraId="0735A55A" w14:textId="77777777" w:rsidR="001D0B6D" w:rsidRPr="00346FCE" w:rsidRDefault="001D0B6D" w:rsidP="00346FCE">
            <w:pPr>
              <w:pStyle w:val="table"/>
              <w:rPr>
                <w:rFonts w:eastAsiaTheme="majorEastAsia"/>
              </w:rPr>
            </w:pPr>
            <w:r w:rsidRPr="00346FCE">
              <w:rPr>
                <w:rFonts w:eastAsiaTheme="majorEastAsia" w:hint="cs"/>
                <w:rtl/>
              </w:rPr>
              <w:t>منتدى</w:t>
            </w:r>
            <w:r w:rsidRPr="00346FCE">
              <w:rPr>
                <w:rFonts w:eastAsiaTheme="majorEastAsia"/>
              </w:rPr>
              <w:t xml:space="preserve"> </w:t>
            </w:r>
          </w:p>
        </w:tc>
      </w:tr>
      <w:tr w:rsidR="00230118" w:rsidRPr="001D0B6D" w14:paraId="33FEE7A4" w14:textId="77777777" w:rsidTr="00230118">
        <w:trPr>
          <w:cantSplit/>
        </w:trPr>
        <w:tc>
          <w:tcPr>
            <w:tcW w:w="2092" w:type="dxa"/>
            <w:shd w:val="clear" w:color="auto" w:fill="auto"/>
            <w:tcMar>
              <w:top w:w="0" w:type="dxa"/>
              <w:left w:w="108" w:type="dxa"/>
              <w:bottom w:w="0" w:type="dxa"/>
              <w:right w:w="108" w:type="dxa"/>
            </w:tcMar>
          </w:tcPr>
          <w:p w14:paraId="373314CF" w14:textId="77777777" w:rsidR="001D0B6D" w:rsidRPr="00346FCE" w:rsidRDefault="001D0B6D" w:rsidP="00346FCE">
            <w:pPr>
              <w:pStyle w:val="table"/>
            </w:pPr>
            <w:r w:rsidRPr="00346FCE">
              <w:rPr>
                <w:rFonts w:eastAsiaTheme="majorEastAsia" w:hint="cs"/>
                <w:rtl/>
              </w:rPr>
              <w:lastRenderedPageBreak/>
              <w:t>بناء القدرات في حالات الطوارئ</w:t>
            </w:r>
          </w:p>
        </w:tc>
        <w:tc>
          <w:tcPr>
            <w:tcW w:w="2410" w:type="dxa"/>
            <w:shd w:val="clear" w:color="auto" w:fill="auto"/>
            <w:tcMar>
              <w:top w:w="0" w:type="dxa"/>
              <w:left w:w="108" w:type="dxa"/>
              <w:bottom w:w="0" w:type="dxa"/>
              <w:right w:w="108" w:type="dxa"/>
            </w:tcMar>
          </w:tcPr>
          <w:p w14:paraId="3DB22955" w14:textId="77777777" w:rsidR="001D0B6D" w:rsidRPr="00346FCE" w:rsidRDefault="001D0B6D" w:rsidP="00346FCE">
            <w:pPr>
              <w:pStyle w:val="table"/>
              <w:rPr>
                <w:rFonts w:eastAsiaTheme="majorEastAsia"/>
              </w:rPr>
            </w:pPr>
            <w:r w:rsidRPr="00346FCE">
              <w:rPr>
                <w:rFonts w:eastAsiaTheme="majorEastAsia"/>
                <w:rtl/>
              </w:rPr>
              <w:t xml:space="preserve">الجودة </w:t>
            </w:r>
            <w:proofErr w:type="gramStart"/>
            <w:r w:rsidRPr="00346FCE">
              <w:rPr>
                <w:rFonts w:eastAsiaTheme="majorEastAsia"/>
                <w:rtl/>
              </w:rPr>
              <w:t>والمساءلة</w:t>
            </w:r>
            <w:proofErr w:type="gramEnd"/>
            <w:r w:rsidRPr="00346FCE">
              <w:rPr>
                <w:rFonts w:eastAsiaTheme="majorEastAsia"/>
                <w:rtl/>
              </w:rPr>
              <w:t xml:space="preserve">، وقياس الأثر، وقدرات الموظفين والحد من مخاطر الكوارث / </w:t>
            </w:r>
            <w:r w:rsidRPr="00346FCE">
              <w:rPr>
                <w:rFonts w:eastAsiaTheme="majorEastAsia" w:hint="cs"/>
                <w:rtl/>
              </w:rPr>
              <w:t>سهولة التكييف</w:t>
            </w:r>
          </w:p>
        </w:tc>
        <w:tc>
          <w:tcPr>
            <w:tcW w:w="2268" w:type="dxa"/>
            <w:shd w:val="clear" w:color="auto" w:fill="auto"/>
            <w:tcMar>
              <w:top w:w="0" w:type="dxa"/>
              <w:left w:w="108" w:type="dxa"/>
              <w:bottom w:w="0" w:type="dxa"/>
              <w:right w:w="108" w:type="dxa"/>
            </w:tcMar>
          </w:tcPr>
          <w:p w14:paraId="76E87D70" w14:textId="77777777" w:rsidR="001D0B6D" w:rsidRPr="00346FCE" w:rsidRDefault="001D0B6D" w:rsidP="00346FCE">
            <w:pPr>
              <w:pStyle w:val="table"/>
              <w:rPr>
                <w:rFonts w:eastAsiaTheme="majorEastAsia"/>
              </w:rPr>
            </w:pPr>
            <w:r w:rsidRPr="00346FCE">
              <w:rPr>
                <w:rFonts w:eastAsiaTheme="majorEastAsia" w:hint="cs"/>
                <w:rtl/>
              </w:rPr>
              <w:t>دليل الجودة الكافية</w:t>
            </w:r>
          </w:p>
        </w:tc>
        <w:tc>
          <w:tcPr>
            <w:tcW w:w="1417" w:type="dxa"/>
            <w:shd w:val="clear" w:color="auto" w:fill="auto"/>
            <w:tcMar>
              <w:top w:w="0" w:type="dxa"/>
              <w:left w:w="108" w:type="dxa"/>
              <w:bottom w:w="0" w:type="dxa"/>
              <w:right w:w="108" w:type="dxa"/>
            </w:tcMar>
            <w:vAlign w:val="center"/>
          </w:tcPr>
          <w:p w14:paraId="5021308A" w14:textId="200285EF" w:rsidR="001D0B6D" w:rsidRPr="00346FCE" w:rsidRDefault="001D0B6D" w:rsidP="00FC325F">
            <w:pPr>
              <w:pStyle w:val="table"/>
              <w:jc w:val="center"/>
            </w:pPr>
            <w:r w:rsidRPr="00346FCE">
              <w:rPr>
                <w:noProof/>
                <w:lang w:val="fr-FR" w:eastAsia="fr-FR"/>
              </w:rPr>
              <w:drawing>
                <wp:inline distT="0" distB="0" distL="0" distR="0" wp14:anchorId="20B8D537" wp14:editId="6DD86E54">
                  <wp:extent cx="502920" cy="719328"/>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d-Enough-Guide-cover.png"/>
                          <pic:cNvPicPr/>
                        </pic:nvPicPr>
                        <pic:blipFill>
                          <a:blip r:embed="rId2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24500BE8" w14:textId="77777777" w:rsidR="001D0B6D" w:rsidRPr="00346FCE" w:rsidRDefault="001D0B6D" w:rsidP="00346FCE">
            <w:pPr>
              <w:pStyle w:val="table"/>
              <w:rPr>
                <w:rFonts w:eastAsiaTheme="majorEastAsia"/>
              </w:rPr>
            </w:pPr>
            <w:proofErr w:type="gramStart"/>
            <w:r w:rsidRPr="00346FCE">
              <w:rPr>
                <w:rFonts w:eastAsiaTheme="majorEastAsia" w:hint="cs"/>
                <w:rtl/>
              </w:rPr>
              <w:t>مشاركة</w:t>
            </w:r>
            <w:proofErr w:type="gramEnd"/>
            <w:r w:rsidRPr="00346FCE">
              <w:rPr>
                <w:rFonts w:eastAsiaTheme="majorEastAsia" w:hint="cs"/>
                <w:rtl/>
              </w:rPr>
              <w:t xml:space="preserve"> الممارسات الجيدة</w:t>
            </w:r>
          </w:p>
        </w:tc>
        <w:tc>
          <w:tcPr>
            <w:tcW w:w="1276" w:type="dxa"/>
            <w:shd w:val="clear" w:color="auto" w:fill="auto"/>
            <w:tcMar>
              <w:top w:w="0" w:type="dxa"/>
              <w:left w:w="108" w:type="dxa"/>
              <w:bottom w:w="0" w:type="dxa"/>
              <w:right w:w="108" w:type="dxa"/>
            </w:tcMar>
          </w:tcPr>
          <w:p w14:paraId="2DE57ABB"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57A21B4B" w14:textId="77777777" w:rsidR="001D0B6D" w:rsidRPr="00346FCE" w:rsidRDefault="001D0B6D" w:rsidP="00346FCE">
            <w:pPr>
              <w:pStyle w:val="table"/>
              <w:rPr>
                <w:rFonts w:eastAsiaTheme="majorEastAsia"/>
                <w:rtl/>
              </w:rPr>
            </w:pPr>
            <w:proofErr w:type="gramStart"/>
            <w:r w:rsidRPr="00346FCE">
              <w:rPr>
                <w:rFonts w:eastAsiaTheme="majorEastAsia" w:hint="cs"/>
                <w:rtl/>
              </w:rPr>
              <w:t>توجيه</w:t>
            </w:r>
            <w:proofErr w:type="gramEnd"/>
            <w:r w:rsidRPr="00346FCE">
              <w:rPr>
                <w:rFonts w:eastAsiaTheme="majorEastAsia" w:hint="cs"/>
                <w:rtl/>
              </w:rPr>
              <w:t xml:space="preserve"> نحو سهولة التكييف</w:t>
            </w:r>
          </w:p>
          <w:p w14:paraId="2922B823" w14:textId="19BD04A0" w:rsidR="001D0B6D" w:rsidRPr="00346FCE" w:rsidRDefault="001D0B6D" w:rsidP="00346FCE">
            <w:pPr>
              <w:pStyle w:val="table"/>
              <w:rPr>
                <w:rFonts w:eastAsiaTheme="majorEastAsia"/>
              </w:rPr>
            </w:pPr>
            <w:r w:rsidRPr="00346FCE">
              <w:rPr>
                <w:rFonts w:eastAsiaTheme="majorEastAsia" w:hint="cs"/>
                <w:rtl/>
              </w:rPr>
              <w:t xml:space="preserve">ملصقات لتتكيف مع </w:t>
            </w:r>
            <w:proofErr w:type="spellStart"/>
            <w:r w:rsidRPr="00346FCE">
              <w:rPr>
                <w:rFonts w:eastAsiaTheme="majorEastAsia" w:hint="cs"/>
                <w:rtl/>
              </w:rPr>
              <w:t>المشلريع</w:t>
            </w:r>
            <w:proofErr w:type="spellEnd"/>
            <w:r w:rsidRPr="00346FCE">
              <w:rPr>
                <w:rFonts w:eastAsiaTheme="majorEastAsia" w:hint="cs"/>
                <w:rtl/>
              </w:rPr>
              <w:t xml:space="preserve"> الخاصة بك</w:t>
            </w:r>
          </w:p>
        </w:tc>
      </w:tr>
      <w:tr w:rsidR="00230118" w:rsidRPr="001D0B6D" w14:paraId="203B2835" w14:textId="77777777" w:rsidTr="00230118">
        <w:trPr>
          <w:cantSplit/>
          <w:trHeight w:val="2261"/>
        </w:trPr>
        <w:tc>
          <w:tcPr>
            <w:tcW w:w="2092" w:type="dxa"/>
            <w:shd w:val="clear" w:color="auto" w:fill="auto"/>
            <w:tcMar>
              <w:top w:w="0" w:type="dxa"/>
              <w:left w:w="108" w:type="dxa"/>
              <w:bottom w:w="0" w:type="dxa"/>
              <w:right w:w="108" w:type="dxa"/>
            </w:tcMar>
          </w:tcPr>
          <w:p w14:paraId="55094426" w14:textId="77777777" w:rsidR="001D0B6D" w:rsidRPr="00346FCE" w:rsidRDefault="001D0B6D" w:rsidP="00346FCE">
            <w:pPr>
              <w:pStyle w:val="table"/>
            </w:pPr>
            <w:r w:rsidRPr="00346FCE">
              <w:rPr>
                <w:rFonts w:eastAsiaTheme="majorEastAsia" w:hint="cs"/>
                <w:rtl/>
              </w:rPr>
              <w:t xml:space="preserve">مجموعة الطوارئ وإعادة التأهيل </w:t>
            </w:r>
            <w:proofErr w:type="gramStart"/>
            <w:r w:rsidRPr="00346FCE">
              <w:rPr>
                <w:rFonts w:eastAsiaTheme="majorEastAsia" w:hint="cs"/>
                <w:rtl/>
              </w:rPr>
              <w:t>والتنمية</w:t>
            </w:r>
            <w:proofErr w:type="gramEnd"/>
          </w:p>
        </w:tc>
        <w:tc>
          <w:tcPr>
            <w:tcW w:w="2410" w:type="dxa"/>
            <w:shd w:val="clear" w:color="auto" w:fill="auto"/>
            <w:tcMar>
              <w:top w:w="0" w:type="dxa"/>
              <w:left w:w="108" w:type="dxa"/>
              <w:bottom w:w="0" w:type="dxa"/>
              <w:right w:w="108" w:type="dxa"/>
            </w:tcMar>
          </w:tcPr>
          <w:p w14:paraId="5F884586" w14:textId="77777777" w:rsidR="001D0B6D" w:rsidRPr="00346FCE" w:rsidRDefault="001D0B6D" w:rsidP="00346FCE">
            <w:pPr>
              <w:pStyle w:val="table"/>
              <w:rPr>
                <w:rFonts w:eastAsiaTheme="majorEastAsia"/>
              </w:rPr>
            </w:pPr>
            <w:r w:rsidRPr="00346FCE">
              <w:rPr>
                <w:rFonts w:eastAsiaTheme="majorEastAsia"/>
                <w:rtl/>
              </w:rPr>
              <w:t>طريقة ضمان الجودة،</w:t>
            </w:r>
          </w:p>
          <w:p w14:paraId="09E0146D" w14:textId="77777777" w:rsidR="001D0B6D" w:rsidRPr="00346FCE" w:rsidRDefault="001D0B6D" w:rsidP="00346FCE">
            <w:pPr>
              <w:pStyle w:val="table"/>
              <w:rPr>
                <w:rFonts w:eastAsiaTheme="majorEastAsia"/>
              </w:rPr>
            </w:pPr>
            <w:r w:rsidRPr="00346FCE">
              <w:rPr>
                <w:rFonts w:eastAsiaTheme="majorEastAsia"/>
                <w:rtl/>
              </w:rPr>
              <w:t xml:space="preserve">مشاركة السكان المتضررين والتقييم </w:t>
            </w:r>
            <w:proofErr w:type="gramStart"/>
            <w:r w:rsidRPr="00346FCE">
              <w:rPr>
                <w:rFonts w:eastAsiaTheme="majorEastAsia"/>
                <w:rtl/>
              </w:rPr>
              <w:t>وال</w:t>
            </w:r>
            <w:r w:rsidRPr="00346FCE">
              <w:rPr>
                <w:rFonts w:eastAsiaTheme="majorEastAsia" w:hint="cs"/>
                <w:rtl/>
              </w:rPr>
              <w:t>تجديد</w:t>
            </w:r>
            <w:proofErr w:type="gramEnd"/>
          </w:p>
        </w:tc>
        <w:tc>
          <w:tcPr>
            <w:tcW w:w="2268" w:type="dxa"/>
            <w:shd w:val="clear" w:color="auto" w:fill="auto"/>
            <w:tcMar>
              <w:top w:w="0" w:type="dxa"/>
              <w:left w:w="108" w:type="dxa"/>
              <w:bottom w:w="0" w:type="dxa"/>
              <w:right w:w="108" w:type="dxa"/>
            </w:tcMar>
          </w:tcPr>
          <w:p w14:paraId="49B60E5D" w14:textId="77777777" w:rsidR="00346FCE" w:rsidRDefault="001D0B6D" w:rsidP="00346FCE">
            <w:pPr>
              <w:pStyle w:val="table"/>
              <w:rPr>
                <w:rFonts w:eastAsiaTheme="majorEastAsia"/>
                <w:rtl/>
              </w:rPr>
            </w:pPr>
            <w:r w:rsidRPr="00346FCE">
              <w:rPr>
                <w:rFonts w:eastAsiaTheme="majorEastAsia" w:hint="cs"/>
                <w:rtl/>
              </w:rPr>
              <w:t xml:space="preserve">دليل المرافق لجودة </w:t>
            </w:r>
            <w:proofErr w:type="spellStart"/>
            <w:r w:rsidRPr="00346FCE">
              <w:rPr>
                <w:rFonts w:eastAsiaTheme="majorEastAsia" w:hint="cs"/>
                <w:rtl/>
              </w:rPr>
              <w:t>كومباس</w:t>
            </w:r>
            <w:proofErr w:type="spellEnd"/>
          </w:p>
          <w:p w14:paraId="6251C4CB" w14:textId="02CB3B7E" w:rsidR="001D0B6D" w:rsidRPr="00346FCE" w:rsidRDefault="001D0B6D" w:rsidP="00346FCE">
            <w:pPr>
              <w:pStyle w:val="table"/>
            </w:pPr>
            <w:r w:rsidRPr="00346FCE">
              <w:rPr>
                <w:rFonts w:eastAsiaTheme="majorEastAsia" w:hint="cs"/>
                <w:rtl/>
              </w:rPr>
              <w:t>دليل المشاركة(بالتعاون مع</w:t>
            </w:r>
            <w:r w:rsidRPr="00346FCE">
              <w:rPr>
                <w:rFonts w:hint="cs"/>
                <w:rtl/>
              </w:rPr>
              <w:t xml:space="preserve"> </w:t>
            </w:r>
            <w:r w:rsidRPr="00346FCE">
              <w:rPr>
                <w:rFonts w:eastAsiaTheme="majorEastAsia"/>
                <w:u w:color="004386" w:themeColor="text2"/>
                <w:rtl/>
              </w:rPr>
              <w:t>شبكة التعلم النشط للمساءلة والأداء في مجال العمل الإنساني</w:t>
            </w:r>
            <w:r w:rsidRPr="00346FCE">
              <w:rPr>
                <w:rFonts w:eastAsiaTheme="majorEastAsia"/>
              </w:rPr>
              <w:t> </w:t>
            </w:r>
            <w:r w:rsidRPr="00346FCE">
              <w:rPr>
                <w:rtl/>
              </w:rPr>
              <w:t>و</w:t>
            </w:r>
            <w:r w:rsidRPr="00346FCE">
              <w:rPr>
                <w:rFonts w:eastAsiaTheme="majorEastAsia"/>
                <w:u w:color="004386" w:themeColor="text2"/>
                <w:rtl/>
              </w:rPr>
              <w:t>الشراكة الدولية في المساءلة الإنسانية</w:t>
            </w:r>
            <w:r w:rsidRPr="00346FCE">
              <w:rPr>
                <w:rFonts w:hint="cs"/>
                <w:rtl/>
              </w:rPr>
              <w:t xml:space="preserve">)  </w:t>
            </w:r>
          </w:p>
        </w:tc>
        <w:tc>
          <w:tcPr>
            <w:tcW w:w="1417" w:type="dxa"/>
            <w:shd w:val="clear" w:color="auto" w:fill="auto"/>
            <w:tcMar>
              <w:top w:w="0" w:type="dxa"/>
              <w:left w:w="108" w:type="dxa"/>
              <w:bottom w:w="0" w:type="dxa"/>
              <w:right w:w="108" w:type="dxa"/>
            </w:tcMar>
            <w:vAlign w:val="center"/>
          </w:tcPr>
          <w:p w14:paraId="75F789C4" w14:textId="77777777" w:rsidR="001D0B6D" w:rsidRPr="00346FCE" w:rsidRDefault="001D0B6D" w:rsidP="00FC325F">
            <w:pPr>
              <w:pStyle w:val="table"/>
              <w:jc w:val="center"/>
            </w:pPr>
            <w:r w:rsidRPr="00346FCE">
              <w:rPr>
                <w:noProof/>
                <w:lang w:val="fr-FR" w:eastAsia="fr-FR"/>
              </w:rPr>
              <w:drawing>
                <wp:inline distT="0" distB="0" distL="0" distR="0" wp14:anchorId="230D7412" wp14:editId="562A8B36">
                  <wp:extent cx="504000" cy="511522"/>
                  <wp:effectExtent l="25400" t="25400" r="29845" b="2222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4000" cy="511522"/>
                          </a:xfrm>
                          <a:prstGeom prst="rect">
                            <a:avLst/>
                          </a:prstGeom>
                          <a:noFill/>
                          <a:ln>
                            <a:solidFill>
                              <a:schemeClr val="tx2"/>
                            </a:solidFill>
                          </a:ln>
                        </pic:spPr>
                      </pic:pic>
                    </a:graphicData>
                  </a:graphic>
                </wp:inline>
              </w:drawing>
            </w:r>
          </w:p>
          <w:p w14:paraId="346D253B" w14:textId="77777777" w:rsidR="001D0B6D" w:rsidRPr="00346FCE" w:rsidRDefault="001D0B6D" w:rsidP="00FC325F">
            <w:pPr>
              <w:pStyle w:val="table"/>
              <w:jc w:val="center"/>
            </w:pPr>
            <w:r w:rsidRPr="00346FCE">
              <w:rPr>
                <w:noProof/>
                <w:lang w:val="fr-FR" w:eastAsia="fr-FR"/>
              </w:rPr>
              <w:drawing>
                <wp:inline distT="0" distB="0" distL="0" distR="0" wp14:anchorId="392B8B0E" wp14:editId="56827C44">
                  <wp:extent cx="502920" cy="719328"/>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ticipation-Handbook-cover.png"/>
                          <pic:cNvPicPr/>
                        </pic:nvPicPr>
                        <pic:blipFill>
                          <a:blip r:embed="rId27">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5A3A1A2E" w14:textId="77777777" w:rsidR="001D0B6D" w:rsidRPr="00346FCE" w:rsidRDefault="001D0B6D" w:rsidP="00346FCE">
            <w:pPr>
              <w:pStyle w:val="table"/>
              <w:rPr>
                <w:rFonts w:eastAsiaTheme="majorEastAsia"/>
              </w:rPr>
            </w:pPr>
            <w:proofErr w:type="gramStart"/>
            <w:r w:rsidRPr="00346FCE">
              <w:rPr>
                <w:rFonts w:eastAsiaTheme="majorEastAsia" w:hint="cs"/>
                <w:rtl/>
              </w:rPr>
              <w:t>التحسين</w:t>
            </w:r>
            <w:proofErr w:type="gramEnd"/>
            <w:r w:rsidRPr="00346FCE">
              <w:rPr>
                <w:rFonts w:eastAsiaTheme="majorEastAsia" w:hint="cs"/>
                <w:rtl/>
              </w:rPr>
              <w:t xml:space="preserve"> المستمر، وتقييم الجودة من خلال الأسئلة/ ومعايير الجودة، ومؤشرات الترصّد</w:t>
            </w:r>
          </w:p>
        </w:tc>
        <w:tc>
          <w:tcPr>
            <w:tcW w:w="1276" w:type="dxa"/>
            <w:shd w:val="clear" w:color="auto" w:fill="auto"/>
            <w:tcMar>
              <w:top w:w="0" w:type="dxa"/>
              <w:left w:w="108" w:type="dxa"/>
              <w:bottom w:w="0" w:type="dxa"/>
              <w:right w:w="108" w:type="dxa"/>
            </w:tcMar>
          </w:tcPr>
          <w:p w14:paraId="020B3713" w14:textId="77777777" w:rsidR="001D0B6D" w:rsidRPr="00346FCE" w:rsidRDefault="001D0B6D" w:rsidP="00346FCE">
            <w:pPr>
              <w:pStyle w:val="table"/>
            </w:pPr>
            <w:r w:rsidRPr="00346FCE">
              <w:rPr>
                <w:rtl/>
              </w:rPr>
              <w:t>تطوّع</w:t>
            </w:r>
            <w:r w:rsidRPr="00346FCE">
              <w:rPr>
                <w:rFonts w:hint="cs"/>
                <w:rtl/>
              </w:rPr>
              <w:t>ي</w:t>
            </w:r>
          </w:p>
        </w:tc>
        <w:tc>
          <w:tcPr>
            <w:tcW w:w="3119" w:type="dxa"/>
            <w:shd w:val="clear" w:color="auto" w:fill="auto"/>
            <w:tcMar>
              <w:top w:w="0" w:type="dxa"/>
              <w:left w:w="108" w:type="dxa"/>
              <w:bottom w:w="0" w:type="dxa"/>
              <w:right w:w="108" w:type="dxa"/>
            </w:tcMar>
          </w:tcPr>
          <w:p w14:paraId="29C3115E" w14:textId="77777777" w:rsidR="00346FCE" w:rsidRDefault="001D0B6D" w:rsidP="00346FCE">
            <w:pPr>
              <w:pStyle w:val="table"/>
              <w:rPr>
                <w:rFonts w:eastAsiaTheme="majorEastAsia"/>
              </w:rPr>
            </w:pPr>
            <w:r w:rsidRPr="00346FCE">
              <w:rPr>
                <w:rFonts w:eastAsiaTheme="majorEastAsia"/>
                <w:rtl/>
              </w:rPr>
              <w:t xml:space="preserve">مجلس </w:t>
            </w:r>
            <w:proofErr w:type="spellStart"/>
            <w:r w:rsidRPr="00346FCE">
              <w:rPr>
                <w:rFonts w:eastAsiaTheme="majorEastAsia"/>
                <w:rtl/>
              </w:rPr>
              <w:t>كومباس</w:t>
            </w:r>
            <w:proofErr w:type="spellEnd"/>
          </w:p>
          <w:p w14:paraId="6EE61631" w14:textId="77777777" w:rsidR="00346FCE" w:rsidRDefault="001D0B6D" w:rsidP="00346FCE">
            <w:pPr>
              <w:pStyle w:val="table"/>
              <w:rPr>
                <w:rFonts w:eastAsiaTheme="majorEastAsia"/>
                <w:rtl/>
              </w:rPr>
            </w:pPr>
            <w:r w:rsidRPr="00346FCE">
              <w:rPr>
                <w:rFonts w:eastAsiaTheme="majorEastAsia" w:hint="cs"/>
                <w:rtl/>
              </w:rPr>
              <w:t xml:space="preserve">البرنامج التعليمي لجودة </w:t>
            </w:r>
            <w:proofErr w:type="spellStart"/>
            <w:r w:rsidRPr="00346FCE">
              <w:rPr>
                <w:rFonts w:eastAsiaTheme="majorEastAsia" w:hint="cs"/>
                <w:rtl/>
              </w:rPr>
              <w:t>كومباس</w:t>
            </w:r>
            <w:proofErr w:type="spellEnd"/>
          </w:p>
          <w:p w14:paraId="5D79AEFE" w14:textId="3B7E1485" w:rsidR="001D0B6D" w:rsidRPr="00346FCE" w:rsidRDefault="001D0B6D" w:rsidP="00346FCE">
            <w:pPr>
              <w:pStyle w:val="table"/>
              <w:rPr>
                <w:rFonts w:eastAsiaTheme="majorEastAsia"/>
                <w:rtl/>
              </w:rPr>
            </w:pPr>
            <w:r w:rsidRPr="00346FCE">
              <w:rPr>
                <w:rFonts w:eastAsiaTheme="majorEastAsia"/>
                <w:rtl/>
              </w:rPr>
              <w:t>برنامج لإدارة مشتركة من المشاريع الإنسانية</w:t>
            </w:r>
          </w:p>
        </w:tc>
      </w:tr>
      <w:tr w:rsidR="00230118" w:rsidRPr="001D0B6D" w14:paraId="690A1CCE" w14:textId="77777777" w:rsidTr="00230118">
        <w:trPr>
          <w:cantSplit/>
        </w:trPr>
        <w:tc>
          <w:tcPr>
            <w:tcW w:w="2092" w:type="dxa"/>
            <w:shd w:val="clear" w:color="auto" w:fill="auto"/>
            <w:tcMar>
              <w:top w:w="0" w:type="dxa"/>
              <w:left w:w="108" w:type="dxa"/>
              <w:bottom w:w="0" w:type="dxa"/>
              <w:right w:w="108" w:type="dxa"/>
            </w:tcMar>
          </w:tcPr>
          <w:p w14:paraId="18823C3E" w14:textId="77777777" w:rsidR="001D0B6D" w:rsidRPr="00346FCE" w:rsidRDefault="001D0B6D" w:rsidP="00346FCE">
            <w:pPr>
              <w:pStyle w:val="table"/>
              <w:rPr>
                <w:rFonts w:eastAsiaTheme="majorEastAsia"/>
                <w:rtl/>
              </w:rPr>
            </w:pPr>
            <w:r w:rsidRPr="00346FCE">
              <w:rPr>
                <w:rFonts w:eastAsiaTheme="majorEastAsia" w:hint="cs"/>
                <w:rtl/>
              </w:rPr>
              <w:t>اللجنة الدائمة المشتركة بين الوكالات</w:t>
            </w:r>
          </w:p>
          <w:p w14:paraId="574DD8D5" w14:textId="77777777" w:rsidR="001D0B6D" w:rsidRPr="00346FCE" w:rsidRDefault="001D0B6D" w:rsidP="00346FCE">
            <w:pPr>
              <w:pStyle w:val="table"/>
              <w:rPr>
                <w:rFonts w:eastAsiaTheme="majorEastAsia"/>
                <w:rtl/>
              </w:rPr>
            </w:pPr>
            <w:proofErr w:type="gramStart"/>
            <w:r w:rsidRPr="00346FCE">
              <w:rPr>
                <w:rFonts w:eastAsiaTheme="majorEastAsia" w:hint="cs"/>
                <w:rtl/>
              </w:rPr>
              <w:t>الالتزامات</w:t>
            </w:r>
            <w:proofErr w:type="gramEnd"/>
            <w:r w:rsidRPr="00346FCE">
              <w:rPr>
                <w:rFonts w:eastAsiaTheme="majorEastAsia" w:hint="cs"/>
                <w:rtl/>
              </w:rPr>
              <w:t xml:space="preserve"> من حيث المساءلة تجاه السكان المتضررين</w:t>
            </w:r>
          </w:p>
        </w:tc>
        <w:tc>
          <w:tcPr>
            <w:tcW w:w="2410" w:type="dxa"/>
            <w:shd w:val="clear" w:color="auto" w:fill="auto"/>
            <w:tcMar>
              <w:top w:w="0" w:type="dxa"/>
              <w:left w:w="108" w:type="dxa"/>
              <w:bottom w:w="0" w:type="dxa"/>
              <w:right w:w="108" w:type="dxa"/>
            </w:tcMar>
          </w:tcPr>
          <w:p w14:paraId="50800D39" w14:textId="1A0B2A0C" w:rsidR="001D0B6D" w:rsidRPr="00346FCE" w:rsidRDefault="001D0B6D" w:rsidP="00346FCE">
            <w:pPr>
              <w:pStyle w:val="table"/>
              <w:rPr>
                <w:rFonts w:eastAsiaTheme="majorEastAsia"/>
              </w:rPr>
            </w:pPr>
            <w:r w:rsidRPr="00346FCE">
              <w:rPr>
                <w:rFonts w:eastAsiaTheme="majorEastAsia" w:hint="cs"/>
                <w:rtl/>
              </w:rPr>
              <w:t>القيادة والتحكم، الشفافية، والملاحظات والشكاوي، والمشاركة، التخطيط، والرصد والتقييم.</w:t>
            </w:r>
          </w:p>
        </w:tc>
        <w:tc>
          <w:tcPr>
            <w:tcW w:w="2268" w:type="dxa"/>
            <w:shd w:val="clear" w:color="auto" w:fill="auto"/>
            <w:tcMar>
              <w:top w:w="0" w:type="dxa"/>
              <w:left w:w="108" w:type="dxa"/>
              <w:bottom w:w="0" w:type="dxa"/>
              <w:right w:w="108" w:type="dxa"/>
            </w:tcMar>
          </w:tcPr>
          <w:p w14:paraId="1382CBC3" w14:textId="6700856A" w:rsidR="001D0B6D" w:rsidRPr="00346FCE" w:rsidRDefault="001D0B6D" w:rsidP="00346FCE">
            <w:pPr>
              <w:pStyle w:val="table"/>
              <w:rPr>
                <w:rFonts w:eastAsiaTheme="majorEastAsia"/>
              </w:rPr>
            </w:pPr>
            <w:proofErr w:type="gramStart"/>
            <w:r w:rsidRPr="00346FCE">
              <w:rPr>
                <w:rFonts w:eastAsiaTheme="majorEastAsia" w:hint="cs"/>
                <w:rtl/>
              </w:rPr>
              <w:t>الالتزامات</w:t>
            </w:r>
            <w:proofErr w:type="gramEnd"/>
            <w:r w:rsidRPr="00346FCE">
              <w:rPr>
                <w:rFonts w:eastAsiaTheme="majorEastAsia" w:hint="cs"/>
                <w:rtl/>
              </w:rPr>
              <w:t xml:space="preserve"> من حيث المساءلة تجاه السكان المتضررين</w:t>
            </w:r>
          </w:p>
        </w:tc>
        <w:tc>
          <w:tcPr>
            <w:tcW w:w="1417" w:type="dxa"/>
            <w:shd w:val="clear" w:color="auto" w:fill="auto"/>
            <w:tcMar>
              <w:top w:w="0" w:type="dxa"/>
              <w:left w:w="108" w:type="dxa"/>
              <w:bottom w:w="0" w:type="dxa"/>
              <w:right w:w="108" w:type="dxa"/>
            </w:tcMar>
            <w:vAlign w:val="center"/>
          </w:tcPr>
          <w:p w14:paraId="1BCFB67C" w14:textId="1BD8DA66" w:rsidR="001D0B6D" w:rsidRPr="00346FCE" w:rsidRDefault="001D0B6D" w:rsidP="00FC325F">
            <w:pPr>
              <w:pStyle w:val="table"/>
              <w:jc w:val="center"/>
            </w:pPr>
            <w:r w:rsidRPr="00346FCE">
              <w:rPr>
                <w:noProof/>
                <w:lang w:val="fr-FR" w:eastAsia="fr-FR"/>
              </w:rPr>
              <w:drawing>
                <wp:inline distT="0" distB="0" distL="0" distR="0" wp14:anchorId="66E610EC" wp14:editId="23240DDF">
                  <wp:extent cx="502920" cy="719328"/>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SC cover.png"/>
                          <pic:cNvPicPr/>
                        </pic:nvPicPr>
                        <pic:blipFill>
                          <a:blip r:embed="rId28">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84" w:type="dxa"/>
            <w:shd w:val="clear" w:color="auto" w:fill="auto"/>
            <w:tcMar>
              <w:top w:w="0" w:type="dxa"/>
              <w:left w:w="108" w:type="dxa"/>
              <w:bottom w:w="0" w:type="dxa"/>
              <w:right w:w="108" w:type="dxa"/>
            </w:tcMar>
          </w:tcPr>
          <w:p w14:paraId="0A9860D5" w14:textId="77777777" w:rsidR="001D0B6D" w:rsidRPr="00346FCE" w:rsidRDefault="001D0B6D" w:rsidP="00346FCE">
            <w:pPr>
              <w:pStyle w:val="table"/>
            </w:pPr>
            <w:r w:rsidRPr="00346FCE">
              <w:rPr>
                <w:rFonts w:eastAsiaTheme="majorEastAsia" w:hint="cs"/>
                <w:rtl/>
              </w:rPr>
              <w:t>الإطار التشغيلي للّجنة الدائمة المشتركة بين الوكالات والذي يشمل المتطلبات ووسائل التحقق.</w:t>
            </w:r>
            <w:r w:rsidRPr="00346FCE">
              <w:rPr>
                <w:rFonts w:hint="cs"/>
                <w:rtl/>
              </w:rPr>
              <w:t xml:space="preserve"> </w:t>
            </w:r>
          </w:p>
        </w:tc>
        <w:tc>
          <w:tcPr>
            <w:tcW w:w="1276" w:type="dxa"/>
            <w:shd w:val="clear" w:color="auto" w:fill="auto"/>
            <w:tcMar>
              <w:top w:w="0" w:type="dxa"/>
              <w:left w:w="108" w:type="dxa"/>
              <w:bottom w:w="0" w:type="dxa"/>
              <w:right w:w="108" w:type="dxa"/>
            </w:tcMar>
          </w:tcPr>
          <w:p w14:paraId="12C77E2F" w14:textId="036738AF" w:rsidR="001D0B6D" w:rsidRPr="00346FCE" w:rsidRDefault="001D0B6D" w:rsidP="00346FCE">
            <w:pPr>
              <w:pStyle w:val="table"/>
            </w:pPr>
            <w:r w:rsidRPr="00346FCE">
              <w:rPr>
                <w:rFonts w:eastAsiaTheme="majorEastAsia" w:hint="cs"/>
                <w:rtl/>
              </w:rPr>
              <w:t>التزام كلّي للأعضاء</w:t>
            </w:r>
          </w:p>
        </w:tc>
        <w:tc>
          <w:tcPr>
            <w:tcW w:w="3119" w:type="dxa"/>
            <w:shd w:val="clear" w:color="auto" w:fill="auto"/>
            <w:tcMar>
              <w:top w:w="0" w:type="dxa"/>
              <w:left w:w="108" w:type="dxa"/>
              <w:bottom w:w="0" w:type="dxa"/>
              <w:right w:w="108" w:type="dxa"/>
            </w:tcMar>
          </w:tcPr>
          <w:p w14:paraId="0A408A66" w14:textId="77777777" w:rsidR="001D0B6D" w:rsidRPr="00346FCE" w:rsidRDefault="001D0B6D" w:rsidP="00346FCE">
            <w:pPr>
              <w:pStyle w:val="table"/>
            </w:pPr>
          </w:p>
        </w:tc>
      </w:tr>
    </w:tbl>
    <w:p w14:paraId="618C0EB2" w14:textId="77777777" w:rsidR="00346FCE" w:rsidRPr="00346FCE" w:rsidRDefault="001D0B6D" w:rsidP="001D0B6D">
      <w:pPr>
        <w:rPr>
          <w:i/>
          <w:iCs/>
        </w:rPr>
      </w:pPr>
      <w:r w:rsidRPr="00346FCE">
        <w:rPr>
          <w:i/>
          <w:iCs/>
          <w:rtl/>
        </w:rPr>
        <w:t xml:space="preserve">مصدر: </w:t>
      </w:r>
      <w:proofErr w:type="gramStart"/>
      <w:r w:rsidRPr="00346FCE">
        <w:rPr>
          <w:i/>
          <w:iCs/>
          <w:rtl/>
        </w:rPr>
        <w:t>الخدمات</w:t>
      </w:r>
      <w:proofErr w:type="gramEnd"/>
      <w:r w:rsidRPr="00346FCE">
        <w:rPr>
          <w:i/>
          <w:iCs/>
          <w:rtl/>
        </w:rPr>
        <w:t xml:space="preserve"> المجتمعية العالمية آسيا، 'الجودة والمساءلة لإدارة دورة المشروع، كتيّب الجيب للممارسين الميدانيين "</w:t>
      </w:r>
    </w:p>
    <w:p w14:paraId="188B6629" w14:textId="0E86BACC" w:rsidR="00230118" w:rsidRDefault="00230118" w:rsidP="00346FCE">
      <w:pPr>
        <w:rPr>
          <w:rtl/>
        </w:rPr>
      </w:pPr>
      <w:r>
        <w:rPr>
          <w:rtl/>
        </w:rPr>
        <w:br w:type="page"/>
      </w:r>
    </w:p>
    <w:p w14:paraId="61B8D64F" w14:textId="77777777" w:rsidR="00346FCE" w:rsidRPr="00346FCE" w:rsidRDefault="00346FCE" w:rsidP="00346FCE"/>
    <w:tbl>
      <w:tblPr>
        <w:bidiVisual/>
        <w:tblW w:w="14567" w:type="dxa"/>
        <w:tblBorders>
          <w:top w:val="single" w:sz="4" w:space="0" w:color="87B91D"/>
          <w:left w:val="single" w:sz="4" w:space="0" w:color="87B91D"/>
          <w:bottom w:val="single" w:sz="4" w:space="0" w:color="87B91D"/>
          <w:right w:val="single" w:sz="4" w:space="0" w:color="87B91D"/>
          <w:insideH w:val="single" w:sz="4" w:space="0" w:color="87B91D"/>
          <w:insideV w:val="single" w:sz="4" w:space="0" w:color="87B91D"/>
        </w:tblBorders>
        <w:tblLayout w:type="fixed"/>
        <w:tblLook w:val="04A0" w:firstRow="1" w:lastRow="0" w:firstColumn="1" w:lastColumn="0" w:noHBand="0" w:noVBand="1"/>
      </w:tblPr>
      <w:tblGrid>
        <w:gridCol w:w="2660"/>
        <w:gridCol w:w="5953"/>
        <w:gridCol w:w="5954"/>
      </w:tblGrid>
      <w:tr w:rsidR="00346FCE" w:rsidRPr="00346FCE" w14:paraId="08532EB0" w14:textId="77777777" w:rsidTr="002A198F">
        <w:trPr>
          <w:cantSplit/>
          <w:tblHeader/>
        </w:trPr>
        <w:tc>
          <w:tcPr>
            <w:tcW w:w="2660" w:type="dxa"/>
            <w:shd w:val="clear" w:color="auto" w:fill="579305"/>
          </w:tcPr>
          <w:p w14:paraId="36DB022B" w14:textId="77777777" w:rsidR="00346FCE" w:rsidRPr="00346FCE" w:rsidRDefault="00346FCE" w:rsidP="00346FCE">
            <w:pPr>
              <w:pStyle w:val="tableheading"/>
              <w:rPr>
                <w:color w:val="FFFFFF" w:themeColor="background1"/>
                <w:rtl/>
              </w:rPr>
            </w:pPr>
            <w:r w:rsidRPr="00346FCE">
              <w:rPr>
                <w:rFonts w:hint="cs"/>
                <w:color w:val="FFFFFF" w:themeColor="background1"/>
                <w:rtl/>
              </w:rPr>
              <w:t xml:space="preserve">المبادرات </w:t>
            </w:r>
          </w:p>
        </w:tc>
        <w:tc>
          <w:tcPr>
            <w:tcW w:w="5953" w:type="dxa"/>
            <w:shd w:val="clear" w:color="auto" w:fill="579305"/>
          </w:tcPr>
          <w:p w14:paraId="0AEF0C35" w14:textId="77777777" w:rsidR="00346FCE" w:rsidRPr="00346FCE" w:rsidRDefault="00346FCE" w:rsidP="00346FCE">
            <w:pPr>
              <w:pStyle w:val="tableheading"/>
              <w:rPr>
                <w:color w:val="FFFFFF" w:themeColor="background1"/>
              </w:rPr>
            </w:pPr>
            <w:proofErr w:type="gramStart"/>
            <w:r w:rsidRPr="00346FCE">
              <w:rPr>
                <w:rFonts w:hint="cs"/>
                <w:color w:val="FFFFFF" w:themeColor="background1"/>
                <w:rtl/>
              </w:rPr>
              <w:t>أدوات</w:t>
            </w:r>
            <w:proofErr w:type="gramEnd"/>
            <w:r w:rsidRPr="00346FCE">
              <w:rPr>
                <w:rFonts w:hint="cs"/>
                <w:color w:val="FFFFFF" w:themeColor="background1"/>
                <w:rtl/>
              </w:rPr>
              <w:t xml:space="preserve"> عمل مقترحة للعاملين الميدانيين</w:t>
            </w:r>
          </w:p>
        </w:tc>
        <w:tc>
          <w:tcPr>
            <w:tcW w:w="5954" w:type="dxa"/>
            <w:shd w:val="clear" w:color="auto" w:fill="579305"/>
          </w:tcPr>
          <w:p w14:paraId="0FB405E7" w14:textId="77777777" w:rsidR="00346FCE" w:rsidRPr="00346FCE" w:rsidRDefault="00346FCE" w:rsidP="00346FCE">
            <w:pPr>
              <w:pStyle w:val="tableheading"/>
              <w:rPr>
                <w:color w:val="FFFFFF" w:themeColor="background1"/>
              </w:rPr>
            </w:pPr>
            <w:r w:rsidRPr="00346FCE">
              <w:rPr>
                <w:color w:val="FFFFFF" w:themeColor="background1"/>
                <w:rtl/>
              </w:rPr>
              <w:t>روابط المواقع الإلكترونية</w:t>
            </w:r>
          </w:p>
        </w:tc>
      </w:tr>
      <w:tr w:rsidR="00346FCE" w:rsidRPr="00346FCE" w14:paraId="1536DE8B" w14:textId="77777777" w:rsidTr="002A198F">
        <w:trPr>
          <w:cantSplit/>
        </w:trPr>
        <w:tc>
          <w:tcPr>
            <w:tcW w:w="2660" w:type="dxa"/>
            <w:shd w:val="clear" w:color="auto" w:fill="auto"/>
          </w:tcPr>
          <w:p w14:paraId="7A32B927" w14:textId="77777777" w:rsidR="00346FCE" w:rsidRPr="002A198F" w:rsidRDefault="00346FCE" w:rsidP="002A198F">
            <w:pPr>
              <w:pStyle w:val="table"/>
              <w:rPr>
                <w:b/>
                <w:bCs/>
              </w:rPr>
            </w:pPr>
            <w:proofErr w:type="gramStart"/>
            <w:r w:rsidRPr="002A198F">
              <w:rPr>
                <w:rFonts w:hint="cs"/>
                <w:b/>
                <w:bCs/>
                <w:rtl/>
              </w:rPr>
              <w:t>مشروع</w:t>
            </w:r>
            <w:proofErr w:type="gramEnd"/>
            <w:r w:rsidRPr="002A198F">
              <w:rPr>
                <w:rFonts w:hint="cs"/>
                <w:b/>
                <w:bCs/>
                <w:rtl/>
              </w:rPr>
              <w:t xml:space="preserve"> تقييم القدرات</w:t>
            </w:r>
          </w:p>
        </w:tc>
        <w:tc>
          <w:tcPr>
            <w:tcW w:w="5953" w:type="dxa"/>
            <w:shd w:val="clear" w:color="auto" w:fill="auto"/>
          </w:tcPr>
          <w:p w14:paraId="06F5F53F" w14:textId="77777777" w:rsidR="00346FCE" w:rsidRPr="00346FCE" w:rsidRDefault="00346FCE" w:rsidP="00346FCE">
            <w:pPr>
              <w:pStyle w:val="table"/>
            </w:pPr>
            <w:r w:rsidRPr="00346FCE">
              <w:rPr>
                <w:rFonts w:hint="cs"/>
                <w:rtl/>
              </w:rPr>
              <w:t>دليل الجودة الكافية</w:t>
            </w:r>
            <w:r w:rsidRPr="00346FCE">
              <w:t xml:space="preserve"> </w:t>
            </w:r>
            <w:proofErr w:type="gramStart"/>
            <w:r w:rsidRPr="00346FCE">
              <w:rPr>
                <w:rFonts w:hint="cs"/>
                <w:rtl/>
              </w:rPr>
              <w:t>الخاص</w:t>
            </w:r>
            <w:proofErr w:type="gramEnd"/>
            <w:r w:rsidRPr="00346FCE">
              <w:rPr>
                <w:rFonts w:hint="cs"/>
                <w:rtl/>
              </w:rPr>
              <w:t xml:space="preserve"> بالتقييم (قيد النشر)</w:t>
            </w:r>
          </w:p>
        </w:tc>
        <w:tc>
          <w:tcPr>
            <w:tcW w:w="5954" w:type="dxa"/>
            <w:shd w:val="clear" w:color="auto" w:fill="auto"/>
          </w:tcPr>
          <w:p w14:paraId="24CE30E7" w14:textId="77777777" w:rsidR="00346FCE" w:rsidRPr="00346FCE" w:rsidRDefault="006779DC" w:rsidP="00346FCE">
            <w:pPr>
              <w:pStyle w:val="table"/>
            </w:pPr>
            <w:hyperlink r:id="rId29" w:history="1">
              <w:r w:rsidR="00346FCE" w:rsidRPr="00346FCE">
                <w:rPr>
                  <w:rStyle w:val="Hyperlink"/>
                </w:rPr>
                <w:t>http://www.acaps.org</w:t>
              </w:r>
            </w:hyperlink>
          </w:p>
        </w:tc>
      </w:tr>
      <w:tr w:rsidR="00346FCE" w:rsidRPr="00346FCE" w14:paraId="6364D76F" w14:textId="77777777" w:rsidTr="002A198F">
        <w:trPr>
          <w:cantSplit/>
        </w:trPr>
        <w:tc>
          <w:tcPr>
            <w:tcW w:w="2660" w:type="dxa"/>
            <w:shd w:val="clear" w:color="auto" w:fill="FAFFEE"/>
          </w:tcPr>
          <w:p w14:paraId="75043F0D" w14:textId="77777777" w:rsidR="00346FCE" w:rsidRPr="002A198F" w:rsidRDefault="00346FCE" w:rsidP="002A198F">
            <w:pPr>
              <w:pStyle w:val="table"/>
              <w:rPr>
                <w:b/>
                <w:bCs/>
              </w:rPr>
            </w:pPr>
            <w:proofErr w:type="gramStart"/>
            <w:r w:rsidRPr="002A198F">
              <w:rPr>
                <w:rFonts w:hint="cs"/>
                <w:b/>
                <w:bCs/>
                <w:rtl/>
              </w:rPr>
              <w:t>مشروع</w:t>
            </w:r>
            <w:proofErr w:type="gramEnd"/>
            <w:r w:rsidRPr="002A198F">
              <w:rPr>
                <w:rFonts w:hint="cs"/>
                <w:b/>
                <w:bCs/>
                <w:rtl/>
              </w:rPr>
              <w:t xml:space="preserve"> تقييم القدرات</w:t>
            </w:r>
            <w:r w:rsidRPr="002A198F">
              <w:rPr>
                <w:b/>
                <w:bCs/>
              </w:rPr>
              <w:t xml:space="preserve"> </w:t>
            </w:r>
          </w:p>
        </w:tc>
        <w:tc>
          <w:tcPr>
            <w:tcW w:w="5953" w:type="dxa"/>
            <w:shd w:val="clear" w:color="auto" w:fill="FAFFEE"/>
          </w:tcPr>
          <w:p w14:paraId="3EF3DDA5" w14:textId="77777777" w:rsidR="00346FCE" w:rsidRPr="00346FCE" w:rsidRDefault="00346FCE" w:rsidP="00346FCE">
            <w:pPr>
              <w:pStyle w:val="table"/>
            </w:pPr>
            <w:r w:rsidRPr="00346FCE">
              <w:rPr>
                <w:rFonts w:hint="cs"/>
                <w:rtl/>
              </w:rPr>
              <w:t xml:space="preserve">تصنيف وتقييم </w:t>
            </w:r>
            <w:r w:rsidRPr="00346FCE">
              <w:t>KIT PARK</w:t>
            </w:r>
            <w:r w:rsidRPr="00346FCE">
              <w:rPr>
                <w:rFonts w:hint="cs"/>
                <w:rtl/>
              </w:rPr>
              <w:t xml:space="preserve"> يوفر أدوات </w:t>
            </w:r>
            <w:proofErr w:type="gramStart"/>
            <w:r w:rsidRPr="00346FCE">
              <w:rPr>
                <w:rFonts w:hint="cs"/>
                <w:rtl/>
              </w:rPr>
              <w:t>عمل</w:t>
            </w:r>
            <w:proofErr w:type="gramEnd"/>
            <w:r w:rsidRPr="00346FCE">
              <w:rPr>
                <w:rFonts w:hint="cs"/>
                <w:rtl/>
              </w:rPr>
              <w:t xml:space="preserve"> لكافة مراحل تصنيف النازحين داخليا وعمليات التقييم المشتركة.</w:t>
            </w:r>
          </w:p>
        </w:tc>
        <w:tc>
          <w:tcPr>
            <w:tcW w:w="5954" w:type="dxa"/>
            <w:shd w:val="clear" w:color="auto" w:fill="FAFFEE"/>
          </w:tcPr>
          <w:p w14:paraId="2C8AC99A" w14:textId="77777777" w:rsidR="00346FCE" w:rsidRPr="00346FCE" w:rsidRDefault="006779DC" w:rsidP="00346FCE">
            <w:pPr>
              <w:pStyle w:val="table"/>
            </w:pPr>
            <w:hyperlink r:id="rId30" w:history="1">
              <w:r w:rsidR="00346FCE" w:rsidRPr="00346FCE">
                <w:rPr>
                  <w:rStyle w:val="Hyperlink"/>
                </w:rPr>
                <w:t>http://www.parkdatabase.org/</w:t>
              </w:r>
            </w:hyperlink>
          </w:p>
        </w:tc>
      </w:tr>
      <w:tr w:rsidR="00346FCE" w:rsidRPr="00346FCE" w14:paraId="05BA521E" w14:textId="77777777" w:rsidTr="002A198F">
        <w:trPr>
          <w:cantSplit/>
        </w:trPr>
        <w:tc>
          <w:tcPr>
            <w:tcW w:w="2660" w:type="dxa"/>
            <w:shd w:val="clear" w:color="auto" w:fill="auto"/>
          </w:tcPr>
          <w:p w14:paraId="2EA9A9E6" w14:textId="77777777" w:rsidR="00346FCE" w:rsidRPr="002A198F" w:rsidRDefault="00346FCE" w:rsidP="002A198F">
            <w:pPr>
              <w:pStyle w:val="table"/>
              <w:rPr>
                <w:b/>
                <w:bCs/>
              </w:rPr>
            </w:pPr>
            <w:proofErr w:type="gramStart"/>
            <w:r w:rsidRPr="002A198F">
              <w:rPr>
                <w:rFonts w:hint="cs"/>
                <w:b/>
                <w:bCs/>
                <w:rtl/>
              </w:rPr>
              <w:t>مشروع</w:t>
            </w:r>
            <w:proofErr w:type="gramEnd"/>
            <w:r w:rsidRPr="002A198F">
              <w:rPr>
                <w:rFonts w:hint="cs"/>
                <w:b/>
                <w:bCs/>
                <w:rtl/>
              </w:rPr>
              <w:t xml:space="preserve"> تقييم القدرات</w:t>
            </w:r>
          </w:p>
        </w:tc>
        <w:tc>
          <w:tcPr>
            <w:tcW w:w="5953" w:type="dxa"/>
            <w:shd w:val="clear" w:color="auto" w:fill="auto"/>
          </w:tcPr>
          <w:p w14:paraId="3DE79799" w14:textId="77777777" w:rsidR="00346FCE" w:rsidRPr="00346FCE" w:rsidRDefault="00346FCE" w:rsidP="00346FCE">
            <w:pPr>
              <w:pStyle w:val="table"/>
            </w:pPr>
            <w:r w:rsidRPr="00346FCE">
              <w:rPr>
                <w:rFonts w:hint="cs"/>
                <w:rtl/>
              </w:rPr>
              <w:t>تحليل الاحتياجات أثناء الكوارث هو دراسة مكتبية للكوارث، التي تمثل تقديرات لحجم الكارثة وحدتها ومخارطها، وأثرها (المحتمل) في دولة أو منطقة محددة.</w:t>
            </w:r>
          </w:p>
        </w:tc>
        <w:tc>
          <w:tcPr>
            <w:tcW w:w="5954" w:type="dxa"/>
            <w:shd w:val="clear" w:color="auto" w:fill="auto"/>
          </w:tcPr>
          <w:p w14:paraId="78AFA783" w14:textId="77777777" w:rsidR="00346FCE" w:rsidRPr="00346FCE" w:rsidRDefault="006779DC" w:rsidP="00346FCE">
            <w:pPr>
              <w:pStyle w:val="table"/>
            </w:pPr>
            <w:hyperlink r:id="rId31" w:history="1">
              <w:r w:rsidR="00346FCE" w:rsidRPr="00346FCE">
                <w:rPr>
                  <w:rStyle w:val="Hyperlink"/>
                </w:rPr>
                <w:t>http://www.acaps.org/en/disaster-needs-analysis</w:t>
              </w:r>
            </w:hyperlink>
          </w:p>
        </w:tc>
      </w:tr>
      <w:tr w:rsidR="00346FCE" w:rsidRPr="00346FCE" w14:paraId="26670909" w14:textId="77777777" w:rsidTr="002A198F">
        <w:trPr>
          <w:cantSplit/>
        </w:trPr>
        <w:tc>
          <w:tcPr>
            <w:tcW w:w="2660" w:type="dxa"/>
            <w:shd w:val="clear" w:color="auto" w:fill="FAFFEE"/>
          </w:tcPr>
          <w:p w14:paraId="57ECF062" w14:textId="77777777" w:rsidR="00346FCE" w:rsidRPr="002A198F" w:rsidRDefault="00346FCE" w:rsidP="002A198F">
            <w:pPr>
              <w:pStyle w:val="table"/>
              <w:rPr>
                <w:b/>
                <w:bCs/>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FAFFEE"/>
          </w:tcPr>
          <w:p w14:paraId="37CED53D" w14:textId="77777777" w:rsidR="00346FCE" w:rsidRPr="00346FCE" w:rsidRDefault="00346FCE" w:rsidP="00346FCE">
            <w:pPr>
              <w:pStyle w:val="table"/>
            </w:pPr>
            <w:proofErr w:type="gramStart"/>
            <w:r w:rsidRPr="00346FCE">
              <w:rPr>
                <w:rFonts w:hint="cs"/>
                <w:rtl/>
              </w:rPr>
              <w:t>حالة</w:t>
            </w:r>
            <w:proofErr w:type="gramEnd"/>
            <w:r w:rsidRPr="00346FCE">
              <w:rPr>
                <w:rFonts w:hint="cs"/>
                <w:rtl/>
              </w:rPr>
              <w:t xml:space="preserve"> منظومة العمل الإنساني</w:t>
            </w:r>
          </w:p>
        </w:tc>
        <w:tc>
          <w:tcPr>
            <w:tcW w:w="5954" w:type="dxa"/>
            <w:shd w:val="clear" w:color="auto" w:fill="FAFFEE"/>
          </w:tcPr>
          <w:p w14:paraId="14D765BF" w14:textId="77777777" w:rsidR="00346FCE" w:rsidRPr="00346FCE" w:rsidRDefault="006779DC" w:rsidP="00346FCE">
            <w:pPr>
              <w:pStyle w:val="table"/>
            </w:pPr>
            <w:hyperlink r:id="rId32" w:history="1">
              <w:r w:rsidR="00346FCE" w:rsidRPr="00346FCE">
                <w:rPr>
                  <w:rStyle w:val="Hyperlink"/>
                </w:rPr>
                <w:t>http://www.alnap.org</w:t>
              </w:r>
            </w:hyperlink>
            <w:r w:rsidR="00346FCE" w:rsidRPr="00346FCE">
              <w:t xml:space="preserve"> </w:t>
            </w:r>
          </w:p>
        </w:tc>
      </w:tr>
      <w:tr w:rsidR="00346FCE" w:rsidRPr="00346FCE" w14:paraId="58766DA8" w14:textId="77777777" w:rsidTr="002A198F">
        <w:trPr>
          <w:cantSplit/>
        </w:trPr>
        <w:tc>
          <w:tcPr>
            <w:tcW w:w="2660" w:type="dxa"/>
            <w:shd w:val="clear" w:color="auto" w:fill="auto"/>
          </w:tcPr>
          <w:p w14:paraId="59D25E08" w14:textId="77777777" w:rsidR="00346FCE" w:rsidRPr="002A198F" w:rsidRDefault="00346FCE" w:rsidP="002A198F">
            <w:pPr>
              <w:pStyle w:val="table"/>
              <w:rPr>
                <w:b/>
                <w:bCs/>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auto"/>
          </w:tcPr>
          <w:p w14:paraId="766E48D9" w14:textId="77777777" w:rsidR="00346FCE" w:rsidRPr="00346FCE" w:rsidRDefault="00346FCE" w:rsidP="00346FCE">
            <w:pPr>
              <w:pStyle w:val="table"/>
            </w:pPr>
            <w:proofErr w:type="gramStart"/>
            <w:r w:rsidRPr="00346FCE">
              <w:rPr>
                <w:rFonts w:hint="cs"/>
                <w:rtl/>
              </w:rPr>
              <w:t>دراسات</w:t>
            </w:r>
            <w:proofErr w:type="gramEnd"/>
            <w:r w:rsidRPr="00346FCE">
              <w:rPr>
                <w:rFonts w:hint="cs"/>
                <w:rtl/>
              </w:rPr>
              <w:t xml:space="preserve"> حالة مثل "نحن ملتزمون بالاستماع إليكم" بشأن آلية تلقي الملاحظات وردود الأفعال الخاصة بالاستجابة الإنسانية.</w:t>
            </w:r>
          </w:p>
        </w:tc>
        <w:tc>
          <w:tcPr>
            <w:tcW w:w="5954" w:type="dxa"/>
            <w:shd w:val="clear" w:color="auto" w:fill="auto"/>
          </w:tcPr>
          <w:p w14:paraId="7FED94E7" w14:textId="77777777" w:rsidR="00346FCE" w:rsidRPr="00346FCE" w:rsidRDefault="006779DC" w:rsidP="00346FCE">
            <w:pPr>
              <w:pStyle w:val="table"/>
            </w:pPr>
            <w:hyperlink r:id="rId33" w:history="1">
              <w:r w:rsidR="00346FCE" w:rsidRPr="00346FCE">
                <w:rPr>
                  <w:rStyle w:val="Hyperlink"/>
                </w:rPr>
                <w:t>http://www.alnap.org/resource/8851.aspx</w:t>
              </w:r>
            </w:hyperlink>
          </w:p>
        </w:tc>
      </w:tr>
      <w:tr w:rsidR="00346FCE" w:rsidRPr="00346FCE" w14:paraId="35E2C209" w14:textId="77777777" w:rsidTr="002A198F">
        <w:trPr>
          <w:cantSplit/>
        </w:trPr>
        <w:tc>
          <w:tcPr>
            <w:tcW w:w="2660" w:type="dxa"/>
            <w:shd w:val="clear" w:color="auto" w:fill="FAFFEE"/>
          </w:tcPr>
          <w:p w14:paraId="5259BD17" w14:textId="77777777" w:rsidR="00346FCE" w:rsidRPr="002A198F" w:rsidRDefault="00346FCE" w:rsidP="002A198F">
            <w:pPr>
              <w:pStyle w:val="table"/>
              <w:rPr>
                <w:b/>
                <w:bCs/>
                <w:rtl/>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FAFFEE"/>
          </w:tcPr>
          <w:p w14:paraId="57B80D3F" w14:textId="77777777" w:rsidR="00346FCE" w:rsidRPr="00346FCE" w:rsidRDefault="00346FCE" w:rsidP="00346FCE">
            <w:pPr>
              <w:pStyle w:val="table"/>
            </w:pPr>
            <w:r w:rsidRPr="00346FCE">
              <w:rPr>
                <w:rFonts w:hint="cs"/>
                <w:rtl/>
              </w:rPr>
              <w:t xml:space="preserve">تشمل قاعدة بيانات التقارير </w:t>
            </w:r>
            <w:proofErr w:type="spellStart"/>
            <w:r w:rsidRPr="00346FCE">
              <w:rPr>
                <w:rFonts w:hint="cs"/>
                <w:rtl/>
              </w:rPr>
              <w:t>التقيمية</w:t>
            </w:r>
            <w:proofErr w:type="spellEnd"/>
            <w:r w:rsidRPr="00346FCE">
              <w:rPr>
                <w:rFonts w:hint="cs"/>
                <w:rtl/>
              </w:rPr>
              <w:t xml:space="preserve"> قرابة 1.000 </w:t>
            </w:r>
            <w:proofErr w:type="gramStart"/>
            <w:r w:rsidRPr="00346FCE">
              <w:rPr>
                <w:rFonts w:hint="cs"/>
                <w:rtl/>
              </w:rPr>
              <w:t>تقييم</w:t>
            </w:r>
            <w:proofErr w:type="gramEnd"/>
            <w:r w:rsidRPr="00346FCE">
              <w:rPr>
                <w:rFonts w:hint="cs"/>
                <w:rtl/>
              </w:rPr>
              <w:t xml:space="preserve"> يمكن التعلم منها.</w:t>
            </w:r>
          </w:p>
        </w:tc>
        <w:tc>
          <w:tcPr>
            <w:tcW w:w="5954" w:type="dxa"/>
            <w:shd w:val="clear" w:color="auto" w:fill="FAFFEE"/>
          </w:tcPr>
          <w:p w14:paraId="4AE10752" w14:textId="77777777" w:rsidR="00346FCE" w:rsidRPr="00346FCE" w:rsidRDefault="006779DC" w:rsidP="00346FCE">
            <w:pPr>
              <w:pStyle w:val="table"/>
            </w:pPr>
            <w:hyperlink r:id="rId34" w:history="1">
              <w:r w:rsidR="00346FCE" w:rsidRPr="00346FCE">
                <w:rPr>
                  <w:rStyle w:val="Hyperlink"/>
                </w:rPr>
                <w:t>http://www.alnap.org/resources/results.aspx?type=22</w:t>
              </w:r>
            </w:hyperlink>
          </w:p>
        </w:tc>
      </w:tr>
      <w:tr w:rsidR="00346FCE" w:rsidRPr="00346FCE" w14:paraId="44018BB6" w14:textId="77777777" w:rsidTr="002A198F">
        <w:trPr>
          <w:cantSplit/>
        </w:trPr>
        <w:tc>
          <w:tcPr>
            <w:tcW w:w="2660" w:type="dxa"/>
            <w:shd w:val="clear" w:color="auto" w:fill="auto"/>
          </w:tcPr>
          <w:p w14:paraId="573AA6AA" w14:textId="77777777" w:rsidR="00346FCE" w:rsidRPr="002A198F" w:rsidRDefault="00346FCE" w:rsidP="002A198F">
            <w:pPr>
              <w:pStyle w:val="table"/>
              <w:rPr>
                <w:b/>
                <w:bCs/>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auto"/>
          </w:tcPr>
          <w:p w14:paraId="0018A7F8" w14:textId="77777777" w:rsidR="00346FCE" w:rsidRPr="00346FCE" w:rsidRDefault="00346FCE" w:rsidP="00346FCE">
            <w:pPr>
              <w:pStyle w:val="table"/>
            </w:pPr>
            <w:r w:rsidRPr="00346FCE">
              <w:rPr>
                <w:rFonts w:hint="cs"/>
                <w:rtl/>
              </w:rPr>
              <w:t xml:space="preserve">أوراق للدروس المستفادة تنشرها شبكة التعلم النشط من أجل المساءلة والأداء في العمل الإنساني في بداية حالة الطوارئ هي أداة قيمة للعاملين الميدانيين، تلخص الدروس الرئيسية </w:t>
            </w:r>
            <w:proofErr w:type="spellStart"/>
            <w:r w:rsidRPr="00346FCE">
              <w:rPr>
                <w:rFonts w:hint="cs"/>
                <w:rtl/>
              </w:rPr>
              <w:t>المستقاة</w:t>
            </w:r>
            <w:proofErr w:type="spellEnd"/>
            <w:r w:rsidRPr="00346FCE">
              <w:rPr>
                <w:rFonts w:hint="cs"/>
                <w:rtl/>
              </w:rPr>
              <w:t xml:space="preserve"> من قاعدة بيانات التقييم وغيرها من المصادر الأخرى.</w:t>
            </w:r>
          </w:p>
        </w:tc>
        <w:tc>
          <w:tcPr>
            <w:tcW w:w="5954" w:type="dxa"/>
            <w:shd w:val="clear" w:color="auto" w:fill="auto"/>
          </w:tcPr>
          <w:p w14:paraId="4CF09143" w14:textId="77777777" w:rsidR="00346FCE" w:rsidRPr="00346FCE" w:rsidRDefault="006779DC" w:rsidP="00346FCE">
            <w:pPr>
              <w:pStyle w:val="table"/>
            </w:pPr>
            <w:hyperlink r:id="rId35" w:history="1">
              <w:r w:rsidR="00346FCE" w:rsidRPr="00346FCE">
                <w:rPr>
                  <w:rStyle w:val="Hyperlink"/>
                </w:rPr>
                <w:t>http://www.alnap.org/what-we-do/lessons</w:t>
              </w:r>
            </w:hyperlink>
          </w:p>
        </w:tc>
      </w:tr>
      <w:tr w:rsidR="00346FCE" w:rsidRPr="00346FCE" w14:paraId="4828F238" w14:textId="77777777" w:rsidTr="002A198F">
        <w:trPr>
          <w:cantSplit/>
        </w:trPr>
        <w:tc>
          <w:tcPr>
            <w:tcW w:w="2660" w:type="dxa"/>
            <w:shd w:val="clear" w:color="auto" w:fill="FAFFEE"/>
          </w:tcPr>
          <w:p w14:paraId="0A599A77" w14:textId="77777777" w:rsidR="00346FCE" w:rsidRPr="002A198F" w:rsidRDefault="00346FCE" w:rsidP="002A198F">
            <w:pPr>
              <w:pStyle w:val="table"/>
              <w:rPr>
                <w:b/>
                <w:bCs/>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FAFFEE"/>
          </w:tcPr>
          <w:p w14:paraId="2A877670" w14:textId="77777777" w:rsidR="00346FCE" w:rsidRPr="00346FCE" w:rsidRDefault="00346FCE" w:rsidP="00346FCE">
            <w:pPr>
              <w:pStyle w:val="table"/>
            </w:pPr>
            <w:proofErr w:type="gramStart"/>
            <w:r w:rsidRPr="00346FCE">
              <w:rPr>
                <w:rFonts w:hint="cs"/>
                <w:rtl/>
              </w:rPr>
              <w:t>سلسلة</w:t>
            </w:r>
            <w:proofErr w:type="gramEnd"/>
            <w:r w:rsidRPr="00346FCE">
              <w:rPr>
                <w:rFonts w:hint="cs"/>
                <w:rtl/>
              </w:rPr>
              <w:t xml:space="preserve"> جديدة من دراسات الحالة لشبكة التعلم النشط من أجل المساءلة والأداء في العمل الإنساني تعرض حلولاً مبتكرة للمشكلات التي تواجه الاستجابات الإنسانية.</w:t>
            </w:r>
          </w:p>
        </w:tc>
        <w:tc>
          <w:tcPr>
            <w:tcW w:w="5954" w:type="dxa"/>
            <w:shd w:val="clear" w:color="auto" w:fill="FAFFEE"/>
          </w:tcPr>
          <w:p w14:paraId="29D76ACD" w14:textId="77777777" w:rsidR="00346FCE" w:rsidRPr="00346FCE" w:rsidRDefault="006779DC" w:rsidP="00346FCE">
            <w:pPr>
              <w:pStyle w:val="table"/>
            </w:pPr>
            <w:hyperlink r:id="rId36" w:history="1">
              <w:r w:rsidR="00346FCE" w:rsidRPr="00346FCE">
                <w:rPr>
                  <w:rStyle w:val="Hyperlink"/>
                </w:rPr>
                <w:t>http://www.alnap.org/resources/innovations</w:t>
              </w:r>
            </w:hyperlink>
          </w:p>
        </w:tc>
      </w:tr>
      <w:tr w:rsidR="00346FCE" w:rsidRPr="00346FCE" w14:paraId="7B2B4B1D" w14:textId="77777777" w:rsidTr="002A198F">
        <w:trPr>
          <w:cantSplit/>
        </w:trPr>
        <w:tc>
          <w:tcPr>
            <w:tcW w:w="2660" w:type="dxa"/>
            <w:shd w:val="clear" w:color="auto" w:fill="auto"/>
          </w:tcPr>
          <w:p w14:paraId="65E12D93" w14:textId="77777777" w:rsidR="00346FCE" w:rsidRPr="002A198F" w:rsidRDefault="00346FCE" w:rsidP="002A198F">
            <w:pPr>
              <w:pStyle w:val="table"/>
              <w:rPr>
                <w:b/>
                <w:bCs/>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auto"/>
          </w:tcPr>
          <w:p w14:paraId="0A9E5B70" w14:textId="77777777" w:rsidR="00346FCE" w:rsidRPr="00346FCE" w:rsidRDefault="00346FCE" w:rsidP="00346FCE">
            <w:pPr>
              <w:pStyle w:val="table"/>
            </w:pPr>
            <w:r w:rsidRPr="00346FCE">
              <w:rPr>
                <w:rFonts w:hint="cs"/>
                <w:rtl/>
              </w:rPr>
              <w:t>دليل تجريبي لتقييم العمل الإنساني</w:t>
            </w:r>
          </w:p>
        </w:tc>
        <w:tc>
          <w:tcPr>
            <w:tcW w:w="5954" w:type="dxa"/>
            <w:shd w:val="clear" w:color="auto" w:fill="auto"/>
          </w:tcPr>
          <w:p w14:paraId="782694E7" w14:textId="77777777" w:rsidR="00346FCE" w:rsidRPr="00346FCE" w:rsidRDefault="006779DC" w:rsidP="00346FCE">
            <w:pPr>
              <w:pStyle w:val="table"/>
            </w:pPr>
            <w:hyperlink r:id="rId37" w:history="1">
              <w:r w:rsidR="00346FCE" w:rsidRPr="00346FCE">
                <w:rPr>
                  <w:rStyle w:val="Hyperlink"/>
                </w:rPr>
                <w:t>http://www.alnap.org/resource/8229</w:t>
              </w:r>
            </w:hyperlink>
          </w:p>
        </w:tc>
      </w:tr>
      <w:tr w:rsidR="00346FCE" w:rsidRPr="00346FCE" w14:paraId="59FE069D" w14:textId="77777777" w:rsidTr="002A198F">
        <w:trPr>
          <w:cantSplit/>
        </w:trPr>
        <w:tc>
          <w:tcPr>
            <w:tcW w:w="2660" w:type="dxa"/>
            <w:shd w:val="clear" w:color="auto" w:fill="FAFFEE"/>
          </w:tcPr>
          <w:p w14:paraId="46ED98A3" w14:textId="77777777" w:rsidR="00346FCE" w:rsidRPr="002A198F" w:rsidRDefault="00346FCE" w:rsidP="002A198F">
            <w:pPr>
              <w:pStyle w:val="table"/>
              <w:rPr>
                <w:b/>
                <w:bCs/>
              </w:rPr>
            </w:pPr>
            <w:r w:rsidRPr="002A198F">
              <w:rPr>
                <w:rFonts w:hint="cs"/>
                <w:b/>
                <w:bCs/>
                <w:rtl/>
              </w:rPr>
              <w:t xml:space="preserve">شبكة التعلم النشط </w:t>
            </w:r>
            <w:proofErr w:type="gramStart"/>
            <w:r w:rsidRPr="002A198F">
              <w:rPr>
                <w:rFonts w:hint="cs"/>
                <w:b/>
                <w:bCs/>
                <w:rtl/>
              </w:rPr>
              <w:t>من</w:t>
            </w:r>
            <w:proofErr w:type="gramEnd"/>
            <w:r w:rsidRPr="002A198F">
              <w:rPr>
                <w:rFonts w:hint="cs"/>
                <w:b/>
                <w:bCs/>
                <w:rtl/>
              </w:rPr>
              <w:t xml:space="preserve"> أجل المساءلة والأداء في العمل الإنساني</w:t>
            </w:r>
          </w:p>
        </w:tc>
        <w:tc>
          <w:tcPr>
            <w:tcW w:w="5953" w:type="dxa"/>
            <w:shd w:val="clear" w:color="auto" w:fill="FAFFEE"/>
          </w:tcPr>
          <w:p w14:paraId="24057DDB" w14:textId="77777777" w:rsidR="00346FCE" w:rsidRPr="00346FCE" w:rsidRDefault="00346FCE" w:rsidP="00346FCE">
            <w:pPr>
              <w:pStyle w:val="table"/>
            </w:pPr>
            <w:proofErr w:type="gramStart"/>
            <w:r w:rsidRPr="00346FCE">
              <w:rPr>
                <w:rFonts w:hint="cs"/>
                <w:rtl/>
              </w:rPr>
              <w:t>دليل</w:t>
            </w:r>
            <w:proofErr w:type="gramEnd"/>
            <w:r w:rsidRPr="00346FCE">
              <w:rPr>
                <w:rFonts w:hint="cs"/>
                <w:rtl/>
              </w:rPr>
              <w:t xml:space="preserve"> للممارسين بشأن الرصد والتقييم والمساءلة والتعلم في حالات الطوارئ.</w:t>
            </w:r>
          </w:p>
        </w:tc>
        <w:tc>
          <w:tcPr>
            <w:tcW w:w="5954" w:type="dxa"/>
            <w:shd w:val="clear" w:color="auto" w:fill="FAFFEE"/>
          </w:tcPr>
          <w:p w14:paraId="01BA0FD5" w14:textId="77777777" w:rsidR="00346FCE" w:rsidRPr="00346FCE" w:rsidRDefault="006779DC" w:rsidP="00346FCE">
            <w:pPr>
              <w:pStyle w:val="table"/>
            </w:pPr>
            <w:hyperlink r:id="rId38" w:history="1">
              <w:r w:rsidR="00346FCE" w:rsidRPr="00346FCE">
                <w:rPr>
                  <w:rStyle w:val="Hyperlink"/>
                </w:rPr>
                <w:t>http://www.alnap.org/resource/9200</w:t>
              </w:r>
            </w:hyperlink>
          </w:p>
        </w:tc>
      </w:tr>
      <w:tr w:rsidR="00346FCE" w:rsidRPr="00346FCE" w14:paraId="5F02D613" w14:textId="77777777" w:rsidTr="002A198F">
        <w:trPr>
          <w:cantSplit/>
        </w:trPr>
        <w:tc>
          <w:tcPr>
            <w:tcW w:w="2660" w:type="dxa"/>
            <w:shd w:val="clear" w:color="auto" w:fill="auto"/>
          </w:tcPr>
          <w:p w14:paraId="0150A3A3" w14:textId="77777777" w:rsidR="00346FCE" w:rsidRPr="002A198F" w:rsidRDefault="00346FCE" w:rsidP="002A198F">
            <w:pPr>
              <w:pStyle w:val="table"/>
              <w:rPr>
                <w:b/>
                <w:bCs/>
              </w:rPr>
            </w:pPr>
            <w:r w:rsidRPr="002A198F">
              <w:rPr>
                <w:b/>
                <w:bCs/>
                <w:rtl/>
              </w:rPr>
              <w:t>المعايير الدنيا لحماية الطفل</w:t>
            </w:r>
          </w:p>
        </w:tc>
        <w:tc>
          <w:tcPr>
            <w:tcW w:w="5953" w:type="dxa"/>
            <w:shd w:val="clear" w:color="auto" w:fill="auto"/>
          </w:tcPr>
          <w:p w14:paraId="0DA24C3B" w14:textId="77777777" w:rsidR="00346FCE" w:rsidRPr="00346FCE" w:rsidRDefault="00346FCE" w:rsidP="00346FCE">
            <w:pPr>
              <w:pStyle w:val="table"/>
            </w:pPr>
            <w:r w:rsidRPr="00346FCE">
              <w:rPr>
                <w:rFonts w:hint="cs"/>
                <w:rtl/>
              </w:rPr>
              <w:t>المعايير الدنيا لحماية الأطفال في العمل الإنساني.</w:t>
            </w:r>
          </w:p>
        </w:tc>
        <w:tc>
          <w:tcPr>
            <w:tcW w:w="5954" w:type="dxa"/>
            <w:shd w:val="clear" w:color="auto" w:fill="auto"/>
          </w:tcPr>
          <w:p w14:paraId="265326C3" w14:textId="77777777" w:rsidR="00346FCE" w:rsidRPr="00346FCE" w:rsidRDefault="006779DC" w:rsidP="00346FCE">
            <w:pPr>
              <w:pStyle w:val="table"/>
            </w:pPr>
            <w:hyperlink r:id="rId39" w:history="1">
              <w:r w:rsidR="00346FCE" w:rsidRPr="00346FCE">
                <w:rPr>
                  <w:rStyle w:val="Hyperlink"/>
                </w:rPr>
                <w:t>http://cpwg.net/minimum_standards-topics/arabic-2</w:t>
              </w:r>
            </w:hyperlink>
          </w:p>
        </w:tc>
      </w:tr>
      <w:tr w:rsidR="00346FCE" w:rsidRPr="00346FCE" w14:paraId="27668F12" w14:textId="77777777" w:rsidTr="002A198F">
        <w:trPr>
          <w:cantSplit/>
        </w:trPr>
        <w:tc>
          <w:tcPr>
            <w:tcW w:w="2660" w:type="dxa"/>
            <w:shd w:val="clear" w:color="auto" w:fill="FAFFEE"/>
          </w:tcPr>
          <w:p w14:paraId="0ADB8730" w14:textId="77777777" w:rsidR="00346FCE" w:rsidRPr="002A198F" w:rsidRDefault="00346FCE" w:rsidP="002A198F">
            <w:pPr>
              <w:pStyle w:val="table"/>
              <w:rPr>
                <w:b/>
                <w:bCs/>
              </w:rPr>
            </w:pPr>
            <w:r w:rsidRPr="002A198F">
              <w:rPr>
                <w:b/>
                <w:bCs/>
                <w:rtl/>
              </w:rPr>
              <w:lastRenderedPageBreak/>
              <w:t>المعايير الدنيا لحماية الطفل</w:t>
            </w:r>
          </w:p>
        </w:tc>
        <w:tc>
          <w:tcPr>
            <w:tcW w:w="5953" w:type="dxa"/>
            <w:shd w:val="clear" w:color="auto" w:fill="FAFFEE"/>
          </w:tcPr>
          <w:p w14:paraId="22DDE400" w14:textId="77777777" w:rsidR="00346FCE" w:rsidRPr="00346FCE" w:rsidRDefault="00346FCE" w:rsidP="00346FCE">
            <w:pPr>
              <w:pStyle w:val="table"/>
              <w:rPr>
                <w:rtl/>
              </w:rPr>
            </w:pPr>
            <w:proofErr w:type="gramStart"/>
            <w:r w:rsidRPr="00346FCE">
              <w:rPr>
                <w:rFonts w:hint="cs"/>
                <w:rtl/>
              </w:rPr>
              <w:t>أدوات</w:t>
            </w:r>
            <w:proofErr w:type="gramEnd"/>
            <w:r w:rsidRPr="00346FCE">
              <w:rPr>
                <w:rFonts w:hint="cs"/>
                <w:rtl/>
              </w:rPr>
              <w:t xml:space="preserve"> عمل تتعلق بالمعايير الدنيا لحماية الأطفال في العمل الإنساني.</w:t>
            </w:r>
          </w:p>
          <w:p w14:paraId="3580AA3E" w14:textId="77777777" w:rsidR="00346FCE" w:rsidRPr="00346FCE" w:rsidRDefault="00346FCE" w:rsidP="00346FCE">
            <w:pPr>
              <w:pStyle w:val="table"/>
            </w:pPr>
            <w:proofErr w:type="gramStart"/>
            <w:r w:rsidRPr="00346FCE">
              <w:rPr>
                <w:rFonts w:hint="cs"/>
                <w:rtl/>
              </w:rPr>
              <w:t>فيديو</w:t>
            </w:r>
            <w:proofErr w:type="gramEnd"/>
            <w:r w:rsidRPr="00346FCE">
              <w:rPr>
                <w:rFonts w:hint="cs"/>
                <w:rtl/>
              </w:rPr>
              <w:t xml:space="preserve"> يعرض الدليل.</w:t>
            </w:r>
          </w:p>
        </w:tc>
        <w:tc>
          <w:tcPr>
            <w:tcW w:w="5954" w:type="dxa"/>
            <w:shd w:val="clear" w:color="auto" w:fill="FAFFEE"/>
          </w:tcPr>
          <w:p w14:paraId="52210DA1" w14:textId="77777777" w:rsidR="00346FCE" w:rsidRDefault="006779DC" w:rsidP="00346FCE">
            <w:pPr>
              <w:pStyle w:val="table"/>
            </w:pPr>
            <w:hyperlink r:id="rId40" w:history="1">
              <w:r w:rsidR="00346FCE" w:rsidRPr="00346FCE">
                <w:rPr>
                  <w:rStyle w:val="Hyperlink"/>
                </w:rPr>
                <w:t>http://cpwg.net/tools-resources/arabic-resources/</w:t>
              </w:r>
            </w:hyperlink>
          </w:p>
          <w:p w14:paraId="1169EAEF" w14:textId="0BEE5AE0" w:rsidR="00346FCE" w:rsidRPr="00346FCE" w:rsidRDefault="006779DC" w:rsidP="00346FCE">
            <w:pPr>
              <w:pStyle w:val="table"/>
            </w:pPr>
            <w:hyperlink r:id="rId41" w:history="1">
              <w:r w:rsidR="00346FCE" w:rsidRPr="00346FCE">
                <w:rPr>
                  <w:rStyle w:val="Hyperlink"/>
                </w:rPr>
                <w:t>https://www.youtube.com/watch?v=KghC3Xs-sys</w:t>
              </w:r>
            </w:hyperlink>
          </w:p>
        </w:tc>
      </w:tr>
      <w:tr w:rsidR="00346FCE" w:rsidRPr="00346FCE" w14:paraId="3AB35CBC" w14:textId="77777777" w:rsidTr="002A198F">
        <w:trPr>
          <w:cantSplit/>
        </w:trPr>
        <w:tc>
          <w:tcPr>
            <w:tcW w:w="2660" w:type="dxa"/>
            <w:shd w:val="clear" w:color="auto" w:fill="auto"/>
          </w:tcPr>
          <w:p w14:paraId="248B5A84" w14:textId="77777777" w:rsidR="00346FCE" w:rsidRPr="002A198F" w:rsidRDefault="00346FCE" w:rsidP="002A198F">
            <w:pPr>
              <w:pStyle w:val="table"/>
              <w:rPr>
                <w:b/>
                <w:bCs/>
                <w:rtl/>
              </w:rPr>
            </w:pPr>
            <w:r w:rsidRPr="002A198F">
              <w:rPr>
                <w:rFonts w:hint="cs"/>
                <w:b/>
                <w:bCs/>
                <w:rtl/>
              </w:rPr>
              <w:t>مشروع بناء القدرات في حالة الطوارئ</w:t>
            </w:r>
          </w:p>
        </w:tc>
        <w:tc>
          <w:tcPr>
            <w:tcW w:w="5953" w:type="dxa"/>
            <w:shd w:val="clear" w:color="auto" w:fill="auto"/>
          </w:tcPr>
          <w:p w14:paraId="111C3D8B" w14:textId="155659D6" w:rsidR="00346FCE" w:rsidRPr="00346FCE" w:rsidRDefault="00346FCE" w:rsidP="00346FCE">
            <w:pPr>
              <w:pStyle w:val="table"/>
            </w:pPr>
            <w:r w:rsidRPr="00346FCE">
              <w:rPr>
                <w:rtl/>
              </w:rPr>
              <w:t>دليل الجودة الكافية</w:t>
            </w:r>
          </w:p>
        </w:tc>
        <w:tc>
          <w:tcPr>
            <w:tcW w:w="5954" w:type="dxa"/>
            <w:shd w:val="clear" w:color="auto" w:fill="auto"/>
          </w:tcPr>
          <w:p w14:paraId="0371AAD5" w14:textId="77777777" w:rsidR="00346FCE" w:rsidRPr="00346FCE" w:rsidRDefault="006779DC" w:rsidP="00346FCE">
            <w:pPr>
              <w:pStyle w:val="table"/>
            </w:pPr>
            <w:hyperlink r:id="rId42" w:history="1">
              <w:r w:rsidR="00346FCE" w:rsidRPr="00346FCE">
                <w:rPr>
                  <w:rStyle w:val="Hyperlink"/>
                </w:rPr>
                <w:t>http://www.ecbproject.org</w:t>
              </w:r>
            </w:hyperlink>
          </w:p>
        </w:tc>
      </w:tr>
      <w:tr w:rsidR="00346FCE" w:rsidRPr="00346FCE" w14:paraId="5D103932" w14:textId="77777777" w:rsidTr="002A198F">
        <w:trPr>
          <w:cantSplit/>
        </w:trPr>
        <w:tc>
          <w:tcPr>
            <w:tcW w:w="2660" w:type="dxa"/>
            <w:shd w:val="clear" w:color="auto" w:fill="FAFFEE"/>
          </w:tcPr>
          <w:p w14:paraId="0DF96A59" w14:textId="77777777" w:rsidR="00346FCE" w:rsidRPr="002A198F" w:rsidRDefault="00346FCE" w:rsidP="002A198F">
            <w:pPr>
              <w:pStyle w:val="table"/>
              <w:rPr>
                <w:b/>
                <w:bCs/>
              </w:rPr>
            </w:pPr>
            <w:r w:rsidRPr="002A198F">
              <w:rPr>
                <w:rFonts w:hint="cs"/>
                <w:b/>
                <w:bCs/>
                <w:rtl/>
              </w:rPr>
              <w:t>مشروع بناء القدرات في حالة الطوارئ</w:t>
            </w:r>
          </w:p>
        </w:tc>
        <w:tc>
          <w:tcPr>
            <w:tcW w:w="5953" w:type="dxa"/>
            <w:shd w:val="clear" w:color="auto" w:fill="FAFFEE"/>
          </w:tcPr>
          <w:p w14:paraId="347187D6" w14:textId="77777777" w:rsidR="00346FCE" w:rsidRPr="00346FCE" w:rsidRDefault="00346FCE" w:rsidP="00346FCE">
            <w:pPr>
              <w:pStyle w:val="table"/>
            </w:pPr>
            <w:proofErr w:type="gramStart"/>
            <w:r w:rsidRPr="00346FCE">
              <w:rPr>
                <w:rFonts w:hint="cs"/>
                <w:rtl/>
              </w:rPr>
              <w:t>نحو</w:t>
            </w:r>
            <w:proofErr w:type="gramEnd"/>
            <w:r w:rsidRPr="00346FCE">
              <w:rPr>
                <w:rFonts w:hint="cs"/>
                <w:rtl/>
              </w:rPr>
              <w:t xml:space="preserve"> تعزيز القدرة على الصمود</w:t>
            </w:r>
          </w:p>
        </w:tc>
        <w:tc>
          <w:tcPr>
            <w:tcW w:w="5954" w:type="dxa"/>
            <w:shd w:val="clear" w:color="auto" w:fill="FAFFEE"/>
          </w:tcPr>
          <w:p w14:paraId="0274FCBB" w14:textId="77777777" w:rsidR="00346FCE" w:rsidRPr="00346FCE" w:rsidRDefault="006779DC" w:rsidP="00346FCE">
            <w:pPr>
              <w:pStyle w:val="table"/>
            </w:pPr>
            <w:hyperlink r:id="rId43" w:history="1">
              <w:r w:rsidR="00346FCE" w:rsidRPr="00346FCE">
                <w:rPr>
                  <w:rStyle w:val="Hyperlink"/>
                </w:rPr>
                <w:t>http://www.ecbproject.org/new-practitioners-guide-to-disaster-risk-reduction-drr/practitioners-guide-to-drr--cca</w:t>
              </w:r>
            </w:hyperlink>
          </w:p>
        </w:tc>
      </w:tr>
      <w:tr w:rsidR="00346FCE" w:rsidRPr="00346FCE" w14:paraId="663213B5" w14:textId="77777777" w:rsidTr="002A198F">
        <w:trPr>
          <w:cantSplit/>
        </w:trPr>
        <w:tc>
          <w:tcPr>
            <w:tcW w:w="2660" w:type="dxa"/>
            <w:shd w:val="clear" w:color="auto" w:fill="auto"/>
          </w:tcPr>
          <w:p w14:paraId="526F13E6" w14:textId="77777777" w:rsidR="00346FCE" w:rsidRPr="002A198F" w:rsidRDefault="00346FCE" w:rsidP="002A198F">
            <w:pPr>
              <w:pStyle w:val="table"/>
              <w:rPr>
                <w:b/>
                <w:bCs/>
              </w:rPr>
            </w:pPr>
            <w:r w:rsidRPr="002A198F">
              <w:rPr>
                <w:rFonts w:hint="cs"/>
                <w:b/>
                <w:bCs/>
                <w:rtl/>
              </w:rPr>
              <w:t>مشروع بناء القدرات في حالة الطوارئ</w:t>
            </w:r>
          </w:p>
        </w:tc>
        <w:tc>
          <w:tcPr>
            <w:tcW w:w="5953" w:type="dxa"/>
            <w:shd w:val="clear" w:color="auto" w:fill="auto"/>
          </w:tcPr>
          <w:p w14:paraId="0A5B3C25" w14:textId="77777777" w:rsidR="00346FCE" w:rsidRPr="00346FCE" w:rsidRDefault="00346FCE" w:rsidP="00346FCE">
            <w:pPr>
              <w:pStyle w:val="table"/>
            </w:pPr>
            <w:proofErr w:type="gramStart"/>
            <w:r w:rsidRPr="00346FCE">
              <w:rPr>
                <w:rFonts w:hint="cs"/>
                <w:rtl/>
              </w:rPr>
              <w:t>قم</w:t>
            </w:r>
            <w:proofErr w:type="gramEnd"/>
            <w:r w:rsidRPr="00346FCE">
              <w:rPr>
                <w:rFonts w:hint="cs"/>
                <w:rtl/>
              </w:rPr>
              <w:t xml:space="preserve"> بتنزيل الملصقات والكتيبات التي يمكنك أن تقوم بتكييفها بما يتناسب مع مشروعاتك للتواصل بشأن المساءلة مع فريق عملك والمجتمعات المحلية.</w:t>
            </w:r>
          </w:p>
        </w:tc>
        <w:tc>
          <w:tcPr>
            <w:tcW w:w="5954" w:type="dxa"/>
            <w:shd w:val="clear" w:color="auto" w:fill="auto"/>
          </w:tcPr>
          <w:p w14:paraId="691F05E5" w14:textId="77777777" w:rsidR="00346FCE" w:rsidRPr="00346FCE" w:rsidRDefault="006779DC" w:rsidP="00346FCE">
            <w:pPr>
              <w:pStyle w:val="table"/>
            </w:pPr>
            <w:hyperlink r:id="rId44" w:history="1">
              <w:r w:rsidR="00346FCE" w:rsidRPr="00346FCE">
                <w:rPr>
                  <w:rStyle w:val="Hyperlink"/>
                </w:rPr>
                <w:t>http://www.ecbproject.org/training-and-communication-materials/training-and-communication-materials</w:t>
              </w:r>
            </w:hyperlink>
          </w:p>
        </w:tc>
      </w:tr>
      <w:tr w:rsidR="00346FCE" w:rsidRPr="00346FCE" w14:paraId="1F1421D6" w14:textId="77777777" w:rsidTr="002A198F">
        <w:trPr>
          <w:cantSplit/>
        </w:trPr>
        <w:tc>
          <w:tcPr>
            <w:tcW w:w="2660" w:type="dxa"/>
            <w:shd w:val="clear" w:color="auto" w:fill="FAFFEE"/>
          </w:tcPr>
          <w:p w14:paraId="2A2AE7B6" w14:textId="77777777" w:rsidR="00346FCE" w:rsidRPr="002A198F" w:rsidRDefault="00346FCE" w:rsidP="002A198F">
            <w:pPr>
              <w:pStyle w:val="table"/>
              <w:rPr>
                <w:b/>
                <w:bCs/>
              </w:rPr>
            </w:pPr>
            <w:r w:rsidRPr="002A198F">
              <w:rPr>
                <w:b/>
                <w:bCs/>
                <w:rtl/>
              </w:rPr>
              <w:t xml:space="preserve">مجموعة الطوارئ وإعادة التأهيل </w:t>
            </w:r>
            <w:proofErr w:type="gramStart"/>
            <w:r w:rsidRPr="002A198F">
              <w:rPr>
                <w:b/>
                <w:bCs/>
                <w:rtl/>
              </w:rPr>
              <w:t>والتنمية</w:t>
            </w:r>
            <w:proofErr w:type="gramEnd"/>
          </w:p>
        </w:tc>
        <w:tc>
          <w:tcPr>
            <w:tcW w:w="5953" w:type="dxa"/>
            <w:shd w:val="clear" w:color="auto" w:fill="FAFFEE"/>
          </w:tcPr>
          <w:p w14:paraId="4B080C9B" w14:textId="77777777" w:rsidR="00346FCE" w:rsidRPr="00346FCE" w:rsidRDefault="00346FCE" w:rsidP="00346FCE">
            <w:pPr>
              <w:pStyle w:val="table"/>
            </w:pPr>
            <w:r w:rsidRPr="00346FCE">
              <w:rPr>
                <w:rFonts w:hint="cs"/>
                <w:rtl/>
              </w:rPr>
              <w:t xml:space="preserve">مشروع </w:t>
            </w:r>
            <w:proofErr w:type="spellStart"/>
            <w:r w:rsidRPr="00346FCE">
              <w:rPr>
                <w:rFonts w:hint="cs"/>
                <w:rtl/>
              </w:rPr>
              <w:t>كومباس</w:t>
            </w:r>
            <w:proofErr w:type="spellEnd"/>
            <w:r w:rsidRPr="00346FCE">
              <w:rPr>
                <w:rFonts w:hint="cs"/>
                <w:rtl/>
              </w:rPr>
              <w:t xml:space="preserve"> </w:t>
            </w:r>
            <w:proofErr w:type="spellStart"/>
            <w:r w:rsidRPr="00346FCE">
              <w:rPr>
                <w:rFonts w:hint="cs"/>
                <w:rtl/>
              </w:rPr>
              <w:t>كواليتي</w:t>
            </w:r>
            <w:proofErr w:type="spellEnd"/>
            <w:r w:rsidRPr="00346FCE">
              <w:rPr>
                <w:rFonts w:hint="cs"/>
                <w:rtl/>
              </w:rPr>
              <w:t>/ لمحة موجزة عن الأسئلة الرئيسية التي ينبغي أن تطرحها على نفسك في كل مرحلة من دورة المشروع، بغية تحسين للجودة بشكل مستمر.</w:t>
            </w:r>
          </w:p>
        </w:tc>
        <w:tc>
          <w:tcPr>
            <w:tcW w:w="5954" w:type="dxa"/>
            <w:shd w:val="clear" w:color="auto" w:fill="FAFFEE"/>
          </w:tcPr>
          <w:p w14:paraId="0ED867D5" w14:textId="77777777" w:rsidR="00346FCE" w:rsidRPr="00346FCE" w:rsidRDefault="006779DC" w:rsidP="00346FCE">
            <w:pPr>
              <w:pStyle w:val="table"/>
            </w:pPr>
            <w:hyperlink r:id="rId45" w:history="1">
              <w:r w:rsidR="00346FCE" w:rsidRPr="00346FCE">
                <w:rPr>
                  <w:rStyle w:val="Hyperlink"/>
                </w:rPr>
                <w:t>http://www.compasqualite.org/en/compas-method/supports-compas-method.php</w:t>
              </w:r>
            </w:hyperlink>
          </w:p>
        </w:tc>
      </w:tr>
      <w:tr w:rsidR="00346FCE" w:rsidRPr="00346FCE" w14:paraId="0994AD93" w14:textId="77777777" w:rsidTr="002A198F">
        <w:trPr>
          <w:cantSplit/>
        </w:trPr>
        <w:tc>
          <w:tcPr>
            <w:tcW w:w="2660" w:type="dxa"/>
            <w:shd w:val="clear" w:color="auto" w:fill="auto"/>
          </w:tcPr>
          <w:p w14:paraId="6262BED8" w14:textId="77777777" w:rsidR="00346FCE" w:rsidRPr="002A198F" w:rsidRDefault="00346FCE" w:rsidP="002A198F">
            <w:pPr>
              <w:pStyle w:val="table"/>
              <w:rPr>
                <w:b/>
                <w:bCs/>
                <w:rtl/>
              </w:rPr>
            </w:pPr>
            <w:r w:rsidRPr="002A198F">
              <w:rPr>
                <w:b/>
                <w:bCs/>
                <w:rtl/>
              </w:rPr>
              <w:t xml:space="preserve">مجموعة الطوارئ وإعادة التأهيل </w:t>
            </w:r>
            <w:proofErr w:type="gramStart"/>
            <w:r w:rsidRPr="002A198F">
              <w:rPr>
                <w:b/>
                <w:bCs/>
                <w:rtl/>
              </w:rPr>
              <w:t>والتنمية</w:t>
            </w:r>
            <w:proofErr w:type="gramEnd"/>
          </w:p>
        </w:tc>
        <w:tc>
          <w:tcPr>
            <w:tcW w:w="5953" w:type="dxa"/>
            <w:shd w:val="clear" w:color="auto" w:fill="auto"/>
          </w:tcPr>
          <w:p w14:paraId="014055D7" w14:textId="77777777" w:rsidR="00346FCE" w:rsidRPr="00346FCE" w:rsidRDefault="00346FCE" w:rsidP="00346FCE">
            <w:pPr>
              <w:pStyle w:val="table"/>
            </w:pPr>
            <w:proofErr w:type="gramStart"/>
            <w:r w:rsidRPr="00346FCE">
              <w:rPr>
                <w:rFonts w:hint="cs"/>
                <w:rtl/>
              </w:rPr>
              <w:t>دليل</w:t>
            </w:r>
            <w:proofErr w:type="gramEnd"/>
            <w:r w:rsidRPr="00346FCE">
              <w:rPr>
                <w:rFonts w:hint="cs"/>
                <w:rtl/>
              </w:rPr>
              <w:t xml:space="preserve"> المشاركة</w:t>
            </w:r>
          </w:p>
        </w:tc>
        <w:tc>
          <w:tcPr>
            <w:tcW w:w="5954" w:type="dxa"/>
            <w:shd w:val="clear" w:color="auto" w:fill="auto"/>
          </w:tcPr>
          <w:p w14:paraId="1C29C5C4" w14:textId="77777777" w:rsidR="00346FCE" w:rsidRPr="00346FCE" w:rsidRDefault="006779DC" w:rsidP="00346FCE">
            <w:pPr>
              <w:pStyle w:val="table"/>
            </w:pPr>
            <w:hyperlink r:id="rId46" w:history="1">
              <w:r w:rsidR="00346FCE" w:rsidRPr="00346FCE">
                <w:rPr>
                  <w:rStyle w:val="Hyperlink"/>
                </w:rPr>
                <w:t>http://www.urd.org/Participation-Handbook</w:t>
              </w:r>
            </w:hyperlink>
          </w:p>
        </w:tc>
      </w:tr>
      <w:tr w:rsidR="00346FCE" w:rsidRPr="00346FCE" w14:paraId="209C57D2" w14:textId="77777777" w:rsidTr="002A198F">
        <w:trPr>
          <w:cantSplit/>
        </w:trPr>
        <w:tc>
          <w:tcPr>
            <w:tcW w:w="2660" w:type="dxa"/>
            <w:shd w:val="clear" w:color="auto" w:fill="FAFFEE"/>
          </w:tcPr>
          <w:p w14:paraId="27D39651" w14:textId="77777777" w:rsidR="00346FCE" w:rsidRPr="002A198F" w:rsidRDefault="00346FCE" w:rsidP="002A198F">
            <w:pPr>
              <w:pStyle w:val="table"/>
              <w:rPr>
                <w:b/>
                <w:bCs/>
              </w:rPr>
            </w:pPr>
            <w:r w:rsidRPr="002A198F">
              <w:rPr>
                <w:rFonts w:hint="cs"/>
                <w:b/>
                <w:bCs/>
                <w:rtl/>
              </w:rPr>
              <w:t>الشراكة في المساءلة الإنسانية</w:t>
            </w:r>
          </w:p>
        </w:tc>
        <w:tc>
          <w:tcPr>
            <w:tcW w:w="5953" w:type="dxa"/>
            <w:shd w:val="clear" w:color="auto" w:fill="FAFFEE"/>
          </w:tcPr>
          <w:p w14:paraId="7B3A5C34" w14:textId="77777777" w:rsidR="00346FCE" w:rsidRPr="00346FCE" w:rsidRDefault="00346FCE" w:rsidP="00346FCE">
            <w:pPr>
              <w:pStyle w:val="table"/>
              <w:rPr>
                <w:rtl/>
              </w:rPr>
            </w:pPr>
            <w:r w:rsidRPr="00346FCE">
              <w:rPr>
                <w:rFonts w:hint="cs"/>
                <w:rtl/>
              </w:rPr>
              <w:t>معايير مشروع "الشراكة في المساءلة الإنسانية" 2010</w:t>
            </w:r>
          </w:p>
          <w:p w14:paraId="08F036FC" w14:textId="77777777" w:rsidR="00346FCE" w:rsidRPr="00346FCE" w:rsidRDefault="00346FCE" w:rsidP="00346FCE">
            <w:pPr>
              <w:pStyle w:val="table"/>
            </w:pPr>
            <w:r w:rsidRPr="00346FCE">
              <w:rPr>
                <w:rFonts w:hint="cs"/>
                <w:rtl/>
              </w:rPr>
              <w:t>دليل مشروع "الشراكة في المساءلة الإنسانية" 2010</w:t>
            </w:r>
          </w:p>
        </w:tc>
        <w:tc>
          <w:tcPr>
            <w:tcW w:w="5954" w:type="dxa"/>
            <w:shd w:val="clear" w:color="auto" w:fill="FAFFEE"/>
          </w:tcPr>
          <w:p w14:paraId="027A15A0" w14:textId="77777777" w:rsidR="00346FCE" w:rsidRPr="00346FCE" w:rsidRDefault="006779DC" w:rsidP="00346FCE">
            <w:pPr>
              <w:pStyle w:val="table"/>
            </w:pPr>
            <w:hyperlink r:id="rId47" w:history="1">
              <w:r w:rsidR="00346FCE" w:rsidRPr="00346FCE">
                <w:rPr>
                  <w:rStyle w:val="Hyperlink"/>
                </w:rPr>
                <w:t>http://www.hapinternational.org/what-we-do/hap-standard.aspx</w:t>
              </w:r>
            </w:hyperlink>
          </w:p>
        </w:tc>
      </w:tr>
      <w:tr w:rsidR="00346FCE" w:rsidRPr="00346FCE" w14:paraId="2188E765" w14:textId="77777777" w:rsidTr="002A198F">
        <w:trPr>
          <w:cantSplit/>
        </w:trPr>
        <w:tc>
          <w:tcPr>
            <w:tcW w:w="2660" w:type="dxa"/>
            <w:shd w:val="clear" w:color="auto" w:fill="auto"/>
          </w:tcPr>
          <w:p w14:paraId="28E1CBB7" w14:textId="77777777" w:rsidR="00346FCE" w:rsidRPr="002A198F" w:rsidRDefault="00346FCE" w:rsidP="002A198F">
            <w:pPr>
              <w:pStyle w:val="table"/>
              <w:rPr>
                <w:b/>
                <w:bCs/>
              </w:rPr>
            </w:pPr>
            <w:r w:rsidRPr="002A198F">
              <w:rPr>
                <w:rFonts w:hint="cs"/>
                <w:b/>
                <w:bCs/>
                <w:rtl/>
              </w:rPr>
              <w:t>الشراكة في المساءلة الإنسانية</w:t>
            </w:r>
          </w:p>
        </w:tc>
        <w:tc>
          <w:tcPr>
            <w:tcW w:w="5953" w:type="dxa"/>
            <w:shd w:val="clear" w:color="auto" w:fill="auto"/>
          </w:tcPr>
          <w:p w14:paraId="7950ED57" w14:textId="77777777" w:rsidR="00346FCE" w:rsidRPr="00346FCE" w:rsidRDefault="00346FCE" w:rsidP="00346FCE">
            <w:pPr>
              <w:pStyle w:val="table"/>
            </w:pPr>
            <w:r w:rsidRPr="00346FCE">
              <w:rPr>
                <w:rFonts w:hint="cs"/>
                <w:rtl/>
              </w:rPr>
              <w:t xml:space="preserve">تعد قواعد بيانات لأدوات عمل من </w:t>
            </w:r>
            <w:r w:rsidRPr="00346FCE">
              <w:rPr>
                <w:rtl/>
              </w:rPr>
              <w:t xml:space="preserve">مشروع "الشراكة في المساءلة الإنسانية" </w:t>
            </w:r>
            <w:r w:rsidRPr="00346FCE">
              <w:rPr>
                <w:rFonts w:hint="cs"/>
                <w:rtl/>
              </w:rPr>
              <w:t xml:space="preserve">بشأن الجودة والمساءلة، واحدة من أكثر المواد الشاملة على الإنترنت للكتب الخاصة بالجودة والمساءلة للقطاعات الإنسانية والتنموية. </w:t>
            </w:r>
          </w:p>
        </w:tc>
        <w:tc>
          <w:tcPr>
            <w:tcW w:w="5954" w:type="dxa"/>
            <w:shd w:val="clear" w:color="auto" w:fill="auto"/>
          </w:tcPr>
          <w:p w14:paraId="30AE15D9" w14:textId="77777777" w:rsidR="00346FCE" w:rsidRPr="00346FCE" w:rsidRDefault="006779DC" w:rsidP="00346FCE">
            <w:pPr>
              <w:pStyle w:val="table"/>
            </w:pPr>
            <w:hyperlink r:id="rId48" w:history="1">
              <w:r w:rsidR="00346FCE" w:rsidRPr="00346FCE">
                <w:rPr>
                  <w:rStyle w:val="Hyperlink"/>
                </w:rPr>
                <w:t>http://www.hapinternational.org/resources/quality-and-accountability-resource-library.aspx</w:t>
              </w:r>
            </w:hyperlink>
          </w:p>
        </w:tc>
      </w:tr>
      <w:tr w:rsidR="00346FCE" w:rsidRPr="00346FCE" w14:paraId="27FAAA91" w14:textId="77777777" w:rsidTr="002A198F">
        <w:trPr>
          <w:cantSplit/>
        </w:trPr>
        <w:tc>
          <w:tcPr>
            <w:tcW w:w="2660" w:type="dxa"/>
            <w:shd w:val="clear" w:color="auto" w:fill="FAFFEE"/>
          </w:tcPr>
          <w:p w14:paraId="1C21E50F" w14:textId="77777777" w:rsidR="00346FCE" w:rsidRPr="002A198F" w:rsidRDefault="00346FCE" w:rsidP="002A198F">
            <w:pPr>
              <w:pStyle w:val="table"/>
              <w:rPr>
                <w:b/>
                <w:bCs/>
              </w:rPr>
            </w:pPr>
            <w:r w:rsidRPr="002A198F">
              <w:rPr>
                <w:rFonts w:hint="cs"/>
                <w:b/>
                <w:bCs/>
                <w:rtl/>
              </w:rPr>
              <w:t>الشراكة في المساءلة الإنسانية</w:t>
            </w:r>
          </w:p>
        </w:tc>
        <w:tc>
          <w:tcPr>
            <w:tcW w:w="5953" w:type="dxa"/>
            <w:shd w:val="clear" w:color="auto" w:fill="FAFFEE"/>
          </w:tcPr>
          <w:p w14:paraId="5B5D4258" w14:textId="77777777" w:rsidR="00346FCE" w:rsidRPr="00346FCE" w:rsidRDefault="00346FCE" w:rsidP="00346FCE">
            <w:pPr>
              <w:pStyle w:val="table"/>
            </w:pPr>
            <w:r w:rsidRPr="00346FCE">
              <w:rPr>
                <w:rFonts w:hint="cs"/>
                <w:rtl/>
              </w:rPr>
              <w:t>يستعرض تقرير مشروع "الشراكة في المساءلة الإنسانية" بشأن المساءلة التقدم المحرز على مدار العقد الماضي ويقدم الابتكارات التي تبناها القطاع ليصبح أكثر خضوعا للمساءلة تجاه السكان المتضررين من الأزمات.</w:t>
            </w:r>
          </w:p>
        </w:tc>
        <w:tc>
          <w:tcPr>
            <w:tcW w:w="5954" w:type="dxa"/>
            <w:shd w:val="clear" w:color="auto" w:fill="FAFFEE"/>
          </w:tcPr>
          <w:p w14:paraId="23C71844" w14:textId="77777777" w:rsidR="00346FCE" w:rsidRPr="00346FCE" w:rsidRDefault="006779DC" w:rsidP="00346FCE">
            <w:pPr>
              <w:pStyle w:val="table"/>
            </w:pPr>
            <w:hyperlink r:id="rId49" w:history="1">
              <w:r w:rsidR="00346FCE" w:rsidRPr="00346FCE">
                <w:rPr>
                  <w:rStyle w:val="Hyperlink"/>
                </w:rPr>
                <w:t>http://www.hapinternational.org/pool/files/2013-har.pdf</w:t>
              </w:r>
            </w:hyperlink>
          </w:p>
        </w:tc>
      </w:tr>
      <w:tr w:rsidR="00346FCE" w:rsidRPr="00346FCE" w14:paraId="7E25D919" w14:textId="77777777" w:rsidTr="002A198F">
        <w:trPr>
          <w:cantSplit/>
        </w:trPr>
        <w:tc>
          <w:tcPr>
            <w:tcW w:w="2660" w:type="dxa"/>
            <w:shd w:val="clear" w:color="auto" w:fill="auto"/>
          </w:tcPr>
          <w:p w14:paraId="566E498D" w14:textId="77777777" w:rsidR="00346FCE" w:rsidRPr="002A198F" w:rsidRDefault="00346FCE" w:rsidP="002A198F">
            <w:pPr>
              <w:pStyle w:val="table"/>
              <w:rPr>
                <w:b/>
                <w:bCs/>
              </w:rPr>
            </w:pPr>
            <w:r w:rsidRPr="002A198F">
              <w:rPr>
                <w:rFonts w:hint="cs"/>
                <w:b/>
                <w:bCs/>
                <w:rtl/>
              </w:rPr>
              <w:t>الشراكة في المساءلة الإنسانية</w:t>
            </w:r>
          </w:p>
        </w:tc>
        <w:tc>
          <w:tcPr>
            <w:tcW w:w="5953" w:type="dxa"/>
            <w:shd w:val="clear" w:color="auto" w:fill="auto"/>
          </w:tcPr>
          <w:p w14:paraId="60088DFF" w14:textId="77777777" w:rsidR="00346FCE" w:rsidRPr="00346FCE" w:rsidRDefault="00346FCE" w:rsidP="00346FCE">
            <w:pPr>
              <w:pStyle w:val="table"/>
            </w:pPr>
            <w:r w:rsidRPr="00346FCE">
              <w:rPr>
                <w:rFonts w:hint="cs"/>
                <w:rtl/>
              </w:rPr>
              <w:t xml:space="preserve">يقدم لمحة عامة عن الشبكات والمبادرات </w:t>
            </w:r>
            <w:proofErr w:type="gramStart"/>
            <w:r w:rsidRPr="00346FCE">
              <w:rPr>
                <w:rFonts w:hint="cs"/>
                <w:rtl/>
              </w:rPr>
              <w:t>الأكثر</w:t>
            </w:r>
            <w:proofErr w:type="gramEnd"/>
            <w:r w:rsidRPr="00346FCE">
              <w:rPr>
                <w:rFonts w:hint="cs"/>
                <w:rtl/>
              </w:rPr>
              <w:t xml:space="preserve"> نشاطاً.</w:t>
            </w:r>
          </w:p>
        </w:tc>
        <w:tc>
          <w:tcPr>
            <w:tcW w:w="5954" w:type="dxa"/>
            <w:shd w:val="clear" w:color="auto" w:fill="auto"/>
          </w:tcPr>
          <w:p w14:paraId="433C5F6E" w14:textId="77777777" w:rsidR="00346FCE" w:rsidRPr="00346FCE" w:rsidRDefault="006779DC" w:rsidP="00346FCE">
            <w:pPr>
              <w:pStyle w:val="table"/>
            </w:pPr>
            <w:hyperlink r:id="rId50" w:history="1">
              <w:r w:rsidR="00346FCE" w:rsidRPr="00346FCE">
                <w:rPr>
                  <w:rStyle w:val="Hyperlink"/>
                </w:rPr>
                <w:t>http://www.hapinternational.org/resources/quality-and-accountability-websites.aspx</w:t>
              </w:r>
            </w:hyperlink>
          </w:p>
        </w:tc>
      </w:tr>
      <w:tr w:rsidR="00346FCE" w:rsidRPr="00346FCE" w14:paraId="06A4FA52" w14:textId="77777777" w:rsidTr="002A198F">
        <w:trPr>
          <w:cantSplit/>
        </w:trPr>
        <w:tc>
          <w:tcPr>
            <w:tcW w:w="2660" w:type="dxa"/>
            <w:shd w:val="clear" w:color="auto" w:fill="FAFFEE"/>
          </w:tcPr>
          <w:p w14:paraId="0D0681A1" w14:textId="77777777" w:rsidR="00346FCE" w:rsidRPr="002A198F" w:rsidRDefault="00346FCE" w:rsidP="002A198F">
            <w:pPr>
              <w:pStyle w:val="table"/>
              <w:rPr>
                <w:b/>
                <w:bCs/>
              </w:rPr>
            </w:pPr>
            <w:r w:rsidRPr="002A198F">
              <w:rPr>
                <w:rFonts w:hint="cs"/>
                <w:b/>
                <w:bCs/>
                <w:rtl/>
              </w:rPr>
              <w:lastRenderedPageBreak/>
              <w:t>الشراكة في المساءلة الإنسانية</w:t>
            </w:r>
          </w:p>
        </w:tc>
        <w:tc>
          <w:tcPr>
            <w:tcW w:w="5953" w:type="dxa"/>
            <w:shd w:val="clear" w:color="auto" w:fill="FAFFEE"/>
          </w:tcPr>
          <w:p w14:paraId="4DA7C68B" w14:textId="77777777" w:rsidR="00346FCE" w:rsidRPr="00346FCE" w:rsidRDefault="00346FCE" w:rsidP="00346FCE">
            <w:pPr>
              <w:pStyle w:val="table"/>
            </w:pPr>
            <w:r w:rsidRPr="00346FCE">
              <w:rPr>
                <w:rFonts w:hint="cs"/>
                <w:rtl/>
              </w:rPr>
              <w:t xml:space="preserve">مكتبة خاصة بالجودة </w:t>
            </w:r>
            <w:proofErr w:type="gramStart"/>
            <w:r w:rsidRPr="00346FCE">
              <w:rPr>
                <w:rFonts w:hint="cs"/>
                <w:rtl/>
              </w:rPr>
              <w:t>والمسائلة</w:t>
            </w:r>
            <w:proofErr w:type="gramEnd"/>
          </w:p>
        </w:tc>
        <w:tc>
          <w:tcPr>
            <w:tcW w:w="5954" w:type="dxa"/>
            <w:shd w:val="clear" w:color="auto" w:fill="FAFFEE"/>
          </w:tcPr>
          <w:p w14:paraId="3878A028" w14:textId="77777777" w:rsidR="00346FCE" w:rsidRPr="00346FCE" w:rsidRDefault="006779DC" w:rsidP="00346FCE">
            <w:pPr>
              <w:pStyle w:val="table"/>
            </w:pPr>
            <w:hyperlink r:id="rId51" w:history="1">
              <w:r w:rsidR="00346FCE" w:rsidRPr="00346FCE">
                <w:rPr>
                  <w:rStyle w:val="Hyperlink"/>
                </w:rPr>
                <w:t>http://www.hapinternational.org/resources/quality-and-accountability-websites.aspx</w:t>
              </w:r>
            </w:hyperlink>
          </w:p>
        </w:tc>
      </w:tr>
      <w:tr w:rsidR="00346FCE" w:rsidRPr="00346FCE" w14:paraId="3CA743DB" w14:textId="77777777" w:rsidTr="002A198F">
        <w:trPr>
          <w:cantSplit/>
        </w:trPr>
        <w:tc>
          <w:tcPr>
            <w:tcW w:w="2660" w:type="dxa"/>
            <w:shd w:val="clear" w:color="auto" w:fill="auto"/>
          </w:tcPr>
          <w:p w14:paraId="0223E2D3" w14:textId="77777777" w:rsidR="00346FCE" w:rsidRPr="002A198F" w:rsidRDefault="00346FCE" w:rsidP="002A198F">
            <w:pPr>
              <w:pStyle w:val="table"/>
              <w:rPr>
                <w:b/>
                <w:bCs/>
              </w:rPr>
            </w:pPr>
            <w:r w:rsidRPr="002A198F">
              <w:rPr>
                <w:rFonts w:hint="cs"/>
                <w:b/>
                <w:bCs/>
                <w:rtl/>
              </w:rPr>
              <w:t>الشراكة في المساءلة الإنسانية</w:t>
            </w:r>
          </w:p>
        </w:tc>
        <w:tc>
          <w:tcPr>
            <w:tcW w:w="5953" w:type="dxa"/>
            <w:shd w:val="clear" w:color="auto" w:fill="auto"/>
          </w:tcPr>
          <w:p w14:paraId="35C1739F" w14:textId="77777777" w:rsidR="00346FCE" w:rsidRPr="00346FCE" w:rsidRDefault="00346FCE" w:rsidP="00346FCE">
            <w:pPr>
              <w:pStyle w:val="table"/>
            </w:pPr>
            <w:r w:rsidRPr="00346FCE">
              <w:rPr>
                <w:rFonts w:hint="cs"/>
                <w:rtl/>
              </w:rPr>
              <w:t>فيديو</w:t>
            </w:r>
          </w:p>
        </w:tc>
        <w:tc>
          <w:tcPr>
            <w:tcW w:w="5954" w:type="dxa"/>
            <w:shd w:val="clear" w:color="auto" w:fill="auto"/>
          </w:tcPr>
          <w:p w14:paraId="597D72BB" w14:textId="77777777" w:rsidR="00346FCE" w:rsidRPr="00346FCE" w:rsidRDefault="006779DC" w:rsidP="00346FCE">
            <w:pPr>
              <w:pStyle w:val="table"/>
            </w:pPr>
            <w:hyperlink r:id="rId52" w:history="1">
              <w:r w:rsidR="00346FCE" w:rsidRPr="00346FCE">
                <w:rPr>
                  <w:rStyle w:val="Hyperlink"/>
                </w:rPr>
                <w:t>http://www.youtube.com/watch?v=fvUur1NKTtQ&amp;feature=youtu.be</w:t>
              </w:r>
            </w:hyperlink>
          </w:p>
        </w:tc>
      </w:tr>
      <w:tr w:rsidR="00346FCE" w:rsidRPr="00346FCE" w14:paraId="13B97CF1" w14:textId="77777777" w:rsidTr="002A198F">
        <w:trPr>
          <w:cantSplit/>
        </w:trPr>
        <w:tc>
          <w:tcPr>
            <w:tcW w:w="2660" w:type="dxa"/>
            <w:shd w:val="clear" w:color="auto" w:fill="FAFFEE"/>
          </w:tcPr>
          <w:p w14:paraId="77E2ECD1" w14:textId="77777777" w:rsidR="00346FCE" w:rsidRPr="002A198F" w:rsidRDefault="00346FCE" w:rsidP="002A198F">
            <w:pPr>
              <w:pStyle w:val="table"/>
              <w:rPr>
                <w:b/>
                <w:bCs/>
              </w:rPr>
            </w:pPr>
            <w:r w:rsidRPr="002A198F">
              <w:rPr>
                <w:b/>
                <w:bCs/>
                <w:rtl/>
              </w:rPr>
              <w:t>المنظمة الدولية للمعوقين</w:t>
            </w:r>
          </w:p>
        </w:tc>
        <w:tc>
          <w:tcPr>
            <w:tcW w:w="5953" w:type="dxa"/>
            <w:shd w:val="clear" w:color="auto" w:fill="FAFFEE"/>
          </w:tcPr>
          <w:p w14:paraId="57A3F9F9" w14:textId="77777777" w:rsidR="00346FCE" w:rsidRPr="00346FCE" w:rsidRDefault="00346FCE" w:rsidP="00346FCE">
            <w:pPr>
              <w:pStyle w:val="table"/>
            </w:pPr>
            <w:r w:rsidRPr="00346FCE">
              <w:rPr>
                <w:rFonts w:hint="cs"/>
                <w:rtl/>
              </w:rPr>
              <w:t>قائمة مرجعية للمعاقين في الاستجابة لحالات الطوارئ.</w:t>
            </w:r>
          </w:p>
        </w:tc>
        <w:tc>
          <w:tcPr>
            <w:tcW w:w="5954" w:type="dxa"/>
            <w:shd w:val="clear" w:color="auto" w:fill="FAFFEE"/>
          </w:tcPr>
          <w:p w14:paraId="48B99C99" w14:textId="77777777" w:rsidR="00346FCE" w:rsidRPr="00346FCE" w:rsidRDefault="006779DC" w:rsidP="00346FCE">
            <w:pPr>
              <w:pStyle w:val="table"/>
            </w:pPr>
            <w:hyperlink r:id="rId53" w:history="1">
              <w:r w:rsidR="00346FCE" w:rsidRPr="00346FCE">
                <w:rPr>
                  <w:rStyle w:val="Hyperlink"/>
                </w:rPr>
                <w:t>http://www.handicap-international.de/fileadmin/redaktion/pdf/disability_checklist_booklet_01.pdf</w:t>
              </w:r>
            </w:hyperlink>
          </w:p>
        </w:tc>
      </w:tr>
      <w:tr w:rsidR="00346FCE" w:rsidRPr="00346FCE" w14:paraId="1AF25142" w14:textId="77777777" w:rsidTr="002A198F">
        <w:trPr>
          <w:cantSplit/>
        </w:trPr>
        <w:tc>
          <w:tcPr>
            <w:tcW w:w="2660" w:type="dxa"/>
            <w:shd w:val="clear" w:color="auto" w:fill="auto"/>
          </w:tcPr>
          <w:p w14:paraId="4DFAD77B" w14:textId="77777777" w:rsidR="00346FCE" w:rsidRPr="002A198F" w:rsidRDefault="00346FCE" w:rsidP="002A198F">
            <w:pPr>
              <w:pStyle w:val="table"/>
              <w:rPr>
                <w:b/>
                <w:bCs/>
              </w:rPr>
            </w:pPr>
            <w:proofErr w:type="gramStart"/>
            <w:r w:rsidRPr="002A198F">
              <w:rPr>
                <w:rFonts w:hint="cs"/>
                <w:b/>
                <w:bCs/>
                <w:rtl/>
              </w:rPr>
              <w:t>وإطار</w:t>
            </w:r>
            <w:proofErr w:type="gramEnd"/>
            <w:r w:rsidRPr="002A198F">
              <w:rPr>
                <w:rFonts w:hint="cs"/>
                <w:b/>
                <w:bCs/>
                <w:rtl/>
              </w:rPr>
              <w:t xml:space="preserve"> عمل للجنة الدائمة المشتركة بين الوكالات للمساءلة تجاه السكان المتضررين</w:t>
            </w:r>
          </w:p>
        </w:tc>
        <w:tc>
          <w:tcPr>
            <w:tcW w:w="5953" w:type="dxa"/>
            <w:shd w:val="clear" w:color="auto" w:fill="auto"/>
          </w:tcPr>
          <w:p w14:paraId="2B2970C9" w14:textId="77777777" w:rsidR="00346FCE" w:rsidRPr="00346FCE" w:rsidRDefault="00346FCE" w:rsidP="00346FCE">
            <w:pPr>
              <w:pStyle w:val="table"/>
            </w:pPr>
            <w:proofErr w:type="gramStart"/>
            <w:r w:rsidRPr="00346FCE">
              <w:rPr>
                <w:rFonts w:hint="cs"/>
                <w:rtl/>
              </w:rPr>
              <w:t>تقدم</w:t>
            </w:r>
            <w:proofErr w:type="gramEnd"/>
            <w:r w:rsidRPr="00346FCE">
              <w:rPr>
                <w:rFonts w:hint="cs"/>
                <w:rtl/>
              </w:rPr>
              <w:t xml:space="preserve"> أجندة التحول للجنة الدائمة المشتركة بين الوكالات وإطار عمل للجنة الدائمة المشتركة بين الوكالات للمساءلة تجاه السكان المتضررين إلى أدوات متنوعة بشأن الجودة والمساءلة.</w:t>
            </w:r>
          </w:p>
        </w:tc>
        <w:tc>
          <w:tcPr>
            <w:tcW w:w="5954" w:type="dxa"/>
            <w:shd w:val="clear" w:color="auto" w:fill="auto"/>
          </w:tcPr>
          <w:p w14:paraId="6FD8A675" w14:textId="77777777" w:rsidR="00346FCE" w:rsidRPr="00346FCE" w:rsidRDefault="006779DC" w:rsidP="00346FCE">
            <w:pPr>
              <w:pStyle w:val="table"/>
            </w:pPr>
            <w:hyperlink r:id="rId54" w:history="1">
              <w:r w:rsidR="00346FCE" w:rsidRPr="00346FCE">
                <w:rPr>
                  <w:rStyle w:val="Hyperlink"/>
                </w:rPr>
                <w:t>http://www.humanitarianinfo.org/iasc/pageloader.aspx?page=content-template-default&amp;bd=87</w:t>
              </w:r>
            </w:hyperlink>
          </w:p>
          <w:p w14:paraId="6576D5BB" w14:textId="77777777" w:rsidR="00346FCE" w:rsidRPr="00346FCE" w:rsidRDefault="006779DC" w:rsidP="00346FCE">
            <w:pPr>
              <w:pStyle w:val="table"/>
            </w:pPr>
            <w:hyperlink r:id="rId55" w:history="1">
              <w:r w:rsidR="00346FCE" w:rsidRPr="00346FCE">
                <w:rPr>
                  <w:rStyle w:val="Hyperlink"/>
                </w:rPr>
                <w:t>http://www.humanitarianinfo.org/iasc/pageloader.aspx?page=content-search-fastsearch&amp;query=AAP</w:t>
              </w:r>
            </w:hyperlink>
          </w:p>
        </w:tc>
      </w:tr>
      <w:tr w:rsidR="00346FCE" w:rsidRPr="00346FCE" w14:paraId="5623EF86" w14:textId="77777777" w:rsidTr="002A198F">
        <w:trPr>
          <w:cantSplit/>
        </w:trPr>
        <w:tc>
          <w:tcPr>
            <w:tcW w:w="2660" w:type="dxa"/>
            <w:shd w:val="clear" w:color="auto" w:fill="FAFFEE"/>
          </w:tcPr>
          <w:p w14:paraId="5D242126" w14:textId="77777777" w:rsidR="00346FCE" w:rsidRPr="002A198F" w:rsidRDefault="00346FCE" w:rsidP="002A198F">
            <w:pPr>
              <w:pStyle w:val="table"/>
              <w:rPr>
                <w:b/>
                <w:bCs/>
              </w:rPr>
            </w:pPr>
            <w:r w:rsidRPr="002A198F">
              <w:rPr>
                <w:rFonts w:hint="cs"/>
                <w:b/>
                <w:bCs/>
                <w:rtl/>
              </w:rPr>
              <w:t>آيني</w:t>
            </w:r>
          </w:p>
        </w:tc>
        <w:tc>
          <w:tcPr>
            <w:tcW w:w="5953" w:type="dxa"/>
            <w:shd w:val="clear" w:color="auto" w:fill="FAFFEE"/>
          </w:tcPr>
          <w:p w14:paraId="4E189648" w14:textId="77777777" w:rsidR="00346FCE" w:rsidRPr="00346FCE" w:rsidRDefault="00346FCE" w:rsidP="00346FCE">
            <w:pPr>
              <w:pStyle w:val="table"/>
            </w:pPr>
            <w:r w:rsidRPr="00346FCE">
              <w:rPr>
                <w:rFonts w:hint="cs"/>
                <w:rtl/>
              </w:rPr>
              <w:t xml:space="preserve">المعايير الدنيا للتعلم، والتأهب والاستجابة </w:t>
            </w:r>
            <w:proofErr w:type="gramStart"/>
            <w:r w:rsidRPr="00346FCE">
              <w:rPr>
                <w:rFonts w:hint="cs"/>
                <w:rtl/>
              </w:rPr>
              <w:t>والانتعاش</w:t>
            </w:r>
            <w:proofErr w:type="gramEnd"/>
          </w:p>
        </w:tc>
        <w:tc>
          <w:tcPr>
            <w:tcW w:w="5954" w:type="dxa"/>
            <w:shd w:val="clear" w:color="auto" w:fill="FAFFEE"/>
          </w:tcPr>
          <w:p w14:paraId="204A1C14" w14:textId="77777777" w:rsidR="00346FCE" w:rsidRPr="00346FCE" w:rsidRDefault="006779DC" w:rsidP="00346FCE">
            <w:pPr>
              <w:pStyle w:val="table"/>
            </w:pPr>
            <w:hyperlink r:id="rId56" w:history="1">
              <w:r w:rsidR="00346FCE" w:rsidRPr="00346FCE">
                <w:rPr>
                  <w:rStyle w:val="Hyperlink"/>
                </w:rPr>
                <w:t>http://www.ineesite.org/ar</w:t>
              </w:r>
            </w:hyperlink>
          </w:p>
        </w:tc>
      </w:tr>
      <w:tr w:rsidR="00346FCE" w:rsidRPr="00346FCE" w14:paraId="35B80C79" w14:textId="77777777" w:rsidTr="002A198F">
        <w:trPr>
          <w:cantSplit/>
        </w:trPr>
        <w:tc>
          <w:tcPr>
            <w:tcW w:w="2660" w:type="dxa"/>
            <w:shd w:val="clear" w:color="auto" w:fill="auto"/>
          </w:tcPr>
          <w:p w14:paraId="3BA8D3BA" w14:textId="77777777" w:rsidR="00346FCE" w:rsidRPr="002A198F" w:rsidRDefault="00346FCE" w:rsidP="002A198F">
            <w:pPr>
              <w:pStyle w:val="table"/>
              <w:rPr>
                <w:b/>
                <w:bCs/>
              </w:rPr>
            </w:pPr>
            <w:r w:rsidRPr="002A198F">
              <w:rPr>
                <w:rFonts w:hint="cs"/>
                <w:b/>
                <w:bCs/>
                <w:rtl/>
              </w:rPr>
              <w:t>آيني</w:t>
            </w:r>
          </w:p>
        </w:tc>
        <w:tc>
          <w:tcPr>
            <w:tcW w:w="5953" w:type="dxa"/>
            <w:shd w:val="clear" w:color="auto" w:fill="auto"/>
          </w:tcPr>
          <w:p w14:paraId="56CF5D90" w14:textId="77777777" w:rsidR="00346FCE" w:rsidRPr="00346FCE" w:rsidRDefault="00346FCE" w:rsidP="00346FCE">
            <w:pPr>
              <w:pStyle w:val="table"/>
            </w:pPr>
            <w:proofErr w:type="gramStart"/>
            <w:r w:rsidRPr="00346FCE">
              <w:rPr>
                <w:rFonts w:hint="cs"/>
                <w:rtl/>
              </w:rPr>
              <w:t>دليل</w:t>
            </w:r>
            <w:proofErr w:type="gramEnd"/>
            <w:r w:rsidRPr="00346FCE">
              <w:rPr>
                <w:rFonts w:hint="cs"/>
                <w:rtl/>
              </w:rPr>
              <w:t xml:space="preserve"> قصير للتقييم السريع للاحتياجات في مجال التعلم هو جزء من أدوات عمل أكبر أعدتها مجموعة التعليم العالمية في عام 2010 يطلق عليها اسم أدوات عمل التقييم المشترك لاحتياجات التعلم.</w:t>
            </w:r>
          </w:p>
        </w:tc>
        <w:tc>
          <w:tcPr>
            <w:tcW w:w="5954" w:type="dxa"/>
            <w:shd w:val="clear" w:color="auto" w:fill="auto"/>
          </w:tcPr>
          <w:p w14:paraId="6C4532BA" w14:textId="77777777" w:rsidR="00346FCE" w:rsidRPr="00346FCE" w:rsidRDefault="006779DC" w:rsidP="00346FCE">
            <w:pPr>
              <w:pStyle w:val="table"/>
            </w:pPr>
            <w:hyperlink r:id="rId57" w:history="1">
              <w:r w:rsidR="00346FCE" w:rsidRPr="00346FCE">
                <w:rPr>
                  <w:rStyle w:val="Hyperlink"/>
                </w:rPr>
                <w:t>http://toolkit.ineesite.org/toolkit/INEEcms/uploads/1036/Short_Guide_to_Rapid_Joint_Needs_Assessment_EN.pdf</w:t>
              </w:r>
            </w:hyperlink>
          </w:p>
        </w:tc>
      </w:tr>
      <w:tr w:rsidR="00346FCE" w:rsidRPr="00346FCE" w14:paraId="25334C94" w14:textId="77777777" w:rsidTr="002A198F">
        <w:trPr>
          <w:cantSplit/>
        </w:trPr>
        <w:tc>
          <w:tcPr>
            <w:tcW w:w="2660" w:type="dxa"/>
            <w:shd w:val="clear" w:color="auto" w:fill="FAFFEE"/>
          </w:tcPr>
          <w:p w14:paraId="70C33E05" w14:textId="77777777" w:rsidR="00346FCE" w:rsidRPr="002A198F" w:rsidRDefault="00346FCE" w:rsidP="002A198F">
            <w:pPr>
              <w:pStyle w:val="table"/>
              <w:rPr>
                <w:b/>
                <w:bCs/>
              </w:rPr>
            </w:pPr>
            <w:r w:rsidRPr="002A198F">
              <w:rPr>
                <w:rFonts w:hint="cs"/>
                <w:b/>
                <w:bCs/>
                <w:rtl/>
              </w:rPr>
              <w:t>آيني</w:t>
            </w:r>
            <w:r w:rsidRPr="002A198F">
              <w:rPr>
                <w:b/>
                <w:bCs/>
              </w:rPr>
              <w:t xml:space="preserve"> </w:t>
            </w:r>
          </w:p>
        </w:tc>
        <w:tc>
          <w:tcPr>
            <w:tcW w:w="5953" w:type="dxa"/>
            <w:shd w:val="clear" w:color="auto" w:fill="FAFFEE"/>
          </w:tcPr>
          <w:p w14:paraId="0D2F2B46" w14:textId="77777777" w:rsidR="00346FCE" w:rsidRPr="00346FCE" w:rsidRDefault="00346FCE" w:rsidP="00346FCE">
            <w:pPr>
              <w:pStyle w:val="table"/>
            </w:pPr>
            <w:r w:rsidRPr="00346FCE">
              <w:rPr>
                <w:rFonts w:hint="cs"/>
                <w:rtl/>
              </w:rPr>
              <w:t>تحتوي مجموعة أدوات "الشبكة المشتركة لوكالات التعليم في حالات الطوارئ (آيني)"   على مجموعة متنوعة من الأدوات والمواد العملية والسهلة للاستخدام الميداني في مجال التعليم في حالات الطوارئ وصولاً إلى الانتعاش.</w:t>
            </w:r>
          </w:p>
        </w:tc>
        <w:tc>
          <w:tcPr>
            <w:tcW w:w="5954" w:type="dxa"/>
            <w:shd w:val="clear" w:color="auto" w:fill="FAFFEE"/>
          </w:tcPr>
          <w:p w14:paraId="659BCDCE" w14:textId="77777777" w:rsidR="00346FCE" w:rsidRPr="00346FCE" w:rsidRDefault="006779DC" w:rsidP="00346FCE">
            <w:pPr>
              <w:pStyle w:val="table"/>
            </w:pPr>
            <w:hyperlink r:id="rId58" w:history="1">
              <w:r w:rsidR="00346FCE" w:rsidRPr="00346FCE">
                <w:rPr>
                  <w:rStyle w:val="Hyperlink"/>
                </w:rPr>
                <w:t>http://toolkit.ineesite.org/toolkit/Toolkit?FilesL=A</w:t>
              </w:r>
            </w:hyperlink>
          </w:p>
        </w:tc>
      </w:tr>
      <w:tr w:rsidR="00346FCE" w:rsidRPr="00346FCE" w14:paraId="27CA7D7B" w14:textId="77777777" w:rsidTr="002A198F">
        <w:trPr>
          <w:cantSplit/>
        </w:trPr>
        <w:tc>
          <w:tcPr>
            <w:tcW w:w="2660" w:type="dxa"/>
            <w:shd w:val="clear" w:color="auto" w:fill="auto"/>
          </w:tcPr>
          <w:p w14:paraId="3C0D7D18" w14:textId="77777777" w:rsidR="00346FCE" w:rsidRPr="002A198F" w:rsidRDefault="00346FCE" w:rsidP="002A198F">
            <w:pPr>
              <w:pStyle w:val="table"/>
              <w:rPr>
                <w:b/>
                <w:bCs/>
              </w:rPr>
            </w:pPr>
            <w:r w:rsidRPr="002A198F">
              <w:rPr>
                <w:rFonts w:hint="cs"/>
                <w:b/>
                <w:bCs/>
                <w:rtl/>
              </w:rPr>
              <w:t>آيني</w:t>
            </w:r>
          </w:p>
        </w:tc>
        <w:tc>
          <w:tcPr>
            <w:tcW w:w="5953" w:type="dxa"/>
            <w:shd w:val="clear" w:color="auto" w:fill="auto"/>
          </w:tcPr>
          <w:p w14:paraId="6C84C574" w14:textId="77777777" w:rsidR="00346FCE" w:rsidRPr="00346FCE" w:rsidRDefault="00346FCE" w:rsidP="00346FCE">
            <w:pPr>
              <w:pStyle w:val="table"/>
            </w:pPr>
            <w:r w:rsidRPr="00346FCE">
              <w:rPr>
                <w:rFonts w:hint="cs"/>
                <w:rtl/>
              </w:rPr>
              <w:t>فيديو تمهيدي يوضح أهمية التعليم في حالات الطوارئ.</w:t>
            </w:r>
          </w:p>
        </w:tc>
        <w:tc>
          <w:tcPr>
            <w:tcW w:w="5954" w:type="dxa"/>
            <w:shd w:val="clear" w:color="auto" w:fill="auto"/>
          </w:tcPr>
          <w:p w14:paraId="3C97D4C6" w14:textId="77777777" w:rsidR="00346FCE" w:rsidRPr="00346FCE" w:rsidRDefault="006779DC" w:rsidP="00346FCE">
            <w:pPr>
              <w:pStyle w:val="table"/>
            </w:pPr>
            <w:hyperlink r:id="rId59" w:history="1">
              <w:r w:rsidR="00346FCE" w:rsidRPr="00346FCE">
                <w:rPr>
                  <w:rStyle w:val="Hyperlink"/>
                </w:rPr>
                <w:t>https://www.youtube.com/watch?v=Qn4x-Irs0QI&amp;index=3&amp;list=LL_JNb6id2QxaauO3UqNWL2g</w:t>
              </w:r>
            </w:hyperlink>
          </w:p>
        </w:tc>
      </w:tr>
      <w:tr w:rsidR="00346FCE" w:rsidRPr="00346FCE" w14:paraId="386D4FBA" w14:textId="77777777" w:rsidTr="002A198F">
        <w:trPr>
          <w:cantSplit/>
        </w:trPr>
        <w:tc>
          <w:tcPr>
            <w:tcW w:w="2660" w:type="dxa"/>
            <w:shd w:val="clear" w:color="auto" w:fill="FAFFEE"/>
          </w:tcPr>
          <w:p w14:paraId="1E3CB173" w14:textId="77777777" w:rsidR="00346FCE" w:rsidRPr="002A198F" w:rsidRDefault="00346FCE" w:rsidP="002A198F">
            <w:pPr>
              <w:pStyle w:val="table"/>
              <w:rPr>
                <w:b/>
                <w:bCs/>
              </w:rPr>
            </w:pPr>
            <w:r w:rsidRPr="002A198F">
              <w:rPr>
                <w:rFonts w:hint="cs"/>
                <w:b/>
                <w:bCs/>
                <w:rtl/>
              </w:rPr>
              <w:t>آيني</w:t>
            </w:r>
          </w:p>
        </w:tc>
        <w:tc>
          <w:tcPr>
            <w:tcW w:w="5953" w:type="dxa"/>
            <w:shd w:val="clear" w:color="auto" w:fill="FAFFEE"/>
          </w:tcPr>
          <w:p w14:paraId="1970537C" w14:textId="77777777" w:rsidR="00346FCE" w:rsidRPr="00346FCE" w:rsidRDefault="00346FCE" w:rsidP="00346FCE">
            <w:pPr>
              <w:pStyle w:val="table"/>
              <w:rPr>
                <w:rtl/>
              </w:rPr>
            </w:pPr>
            <w:r w:rsidRPr="00346FCE">
              <w:rPr>
                <w:rFonts w:hint="cs"/>
                <w:rtl/>
              </w:rPr>
              <w:t>الدليل المختصر لآيني بشأن القضايا الجنسانية "المساواة في القضايا الجنسانية طوال عملية التعليم"</w:t>
            </w:r>
          </w:p>
          <w:p w14:paraId="053F7333" w14:textId="77777777" w:rsidR="00346FCE" w:rsidRPr="00346FCE" w:rsidRDefault="00346FCE" w:rsidP="00346FCE">
            <w:pPr>
              <w:pStyle w:val="table"/>
            </w:pPr>
            <w:r w:rsidRPr="00346FCE">
              <w:rPr>
                <w:rFonts w:hint="cs"/>
                <w:rtl/>
              </w:rPr>
              <w:t>يقدم دليل القضايا الجنسانية سلسلة من الاستراتيجيات والتدابير العملية لتنفيذ المساواة في القضايا الجنسانية عبر كافة مراحل برمجة التعليم.</w:t>
            </w:r>
          </w:p>
        </w:tc>
        <w:tc>
          <w:tcPr>
            <w:tcW w:w="5954" w:type="dxa"/>
            <w:shd w:val="clear" w:color="auto" w:fill="FAFFEE"/>
          </w:tcPr>
          <w:p w14:paraId="6E331303" w14:textId="77777777" w:rsidR="00346FCE" w:rsidRPr="00346FCE" w:rsidRDefault="006779DC" w:rsidP="00346FCE">
            <w:pPr>
              <w:pStyle w:val="table"/>
            </w:pPr>
            <w:hyperlink r:id="rId60" w:history="1">
              <w:r w:rsidR="00346FCE" w:rsidRPr="00346FCE">
                <w:rPr>
                  <w:rStyle w:val="Hyperlink"/>
                </w:rPr>
                <w:t>http://toolkit.ineesite.org/pocket_guide_to_gender</w:t>
              </w:r>
            </w:hyperlink>
          </w:p>
        </w:tc>
      </w:tr>
      <w:tr w:rsidR="00346FCE" w:rsidRPr="00346FCE" w14:paraId="07D13462" w14:textId="77777777" w:rsidTr="002A198F">
        <w:trPr>
          <w:cantSplit/>
        </w:trPr>
        <w:tc>
          <w:tcPr>
            <w:tcW w:w="2660" w:type="dxa"/>
            <w:shd w:val="clear" w:color="auto" w:fill="auto"/>
          </w:tcPr>
          <w:p w14:paraId="5498734D" w14:textId="77777777" w:rsidR="00346FCE" w:rsidRPr="002A198F" w:rsidRDefault="00346FCE" w:rsidP="002A198F">
            <w:pPr>
              <w:pStyle w:val="table"/>
              <w:rPr>
                <w:b/>
                <w:bCs/>
              </w:rPr>
            </w:pPr>
            <w:r w:rsidRPr="002A198F">
              <w:rPr>
                <w:rFonts w:hint="cs"/>
                <w:b/>
                <w:bCs/>
                <w:rtl/>
              </w:rPr>
              <w:lastRenderedPageBreak/>
              <w:t>آيني</w:t>
            </w:r>
          </w:p>
        </w:tc>
        <w:tc>
          <w:tcPr>
            <w:tcW w:w="5953" w:type="dxa"/>
            <w:shd w:val="clear" w:color="auto" w:fill="auto"/>
          </w:tcPr>
          <w:p w14:paraId="778C3DEA" w14:textId="77777777" w:rsidR="00346FCE" w:rsidRPr="00346FCE" w:rsidRDefault="00346FCE" w:rsidP="00346FCE">
            <w:pPr>
              <w:pStyle w:val="table"/>
            </w:pPr>
            <w:r w:rsidRPr="00346FCE">
              <w:rPr>
                <w:rFonts w:hint="cs"/>
                <w:rtl/>
              </w:rPr>
              <w:t xml:space="preserve">التعليم في حالات الطوارئ: </w:t>
            </w:r>
            <w:proofErr w:type="gramStart"/>
            <w:r w:rsidRPr="00346FCE">
              <w:rPr>
                <w:rFonts w:hint="cs"/>
                <w:rtl/>
              </w:rPr>
              <w:t>مجموعة</w:t>
            </w:r>
            <w:proofErr w:type="gramEnd"/>
            <w:r w:rsidRPr="00346FCE">
              <w:rPr>
                <w:rFonts w:hint="cs"/>
                <w:rtl/>
              </w:rPr>
              <w:t xml:space="preserve"> أدوات عملي.</w:t>
            </w:r>
          </w:p>
        </w:tc>
        <w:tc>
          <w:tcPr>
            <w:tcW w:w="5954" w:type="dxa"/>
            <w:shd w:val="clear" w:color="auto" w:fill="auto"/>
          </w:tcPr>
          <w:p w14:paraId="5A303E41" w14:textId="77777777" w:rsidR="00346FCE" w:rsidRPr="00346FCE" w:rsidRDefault="006779DC" w:rsidP="00346FCE">
            <w:pPr>
              <w:pStyle w:val="table"/>
            </w:pPr>
            <w:hyperlink r:id="rId61" w:history="1">
              <w:r w:rsidR="00346FCE" w:rsidRPr="00346FCE">
                <w:rPr>
                  <w:rStyle w:val="Hyperlink"/>
                </w:rPr>
                <w:t>http://toolkit.ineesite.org/toolkit/INEEcms/uploads/1037/What_To_Do_in_an_Emergency_Situation.pdf</w:t>
              </w:r>
            </w:hyperlink>
          </w:p>
        </w:tc>
      </w:tr>
      <w:tr w:rsidR="00346FCE" w:rsidRPr="00346FCE" w14:paraId="59AB552F" w14:textId="77777777" w:rsidTr="002A198F">
        <w:trPr>
          <w:cantSplit/>
        </w:trPr>
        <w:tc>
          <w:tcPr>
            <w:tcW w:w="2660" w:type="dxa"/>
            <w:shd w:val="clear" w:color="auto" w:fill="FAFFEE"/>
          </w:tcPr>
          <w:p w14:paraId="7FD3553C" w14:textId="77777777" w:rsidR="00346FCE" w:rsidRPr="002A198F" w:rsidRDefault="00346FCE" w:rsidP="002A198F">
            <w:pPr>
              <w:pStyle w:val="table"/>
              <w:rPr>
                <w:b/>
                <w:bCs/>
              </w:rPr>
            </w:pPr>
            <w:r w:rsidRPr="002A198F">
              <w:rPr>
                <w:rFonts w:hint="cs"/>
                <w:b/>
                <w:bCs/>
                <w:rtl/>
              </w:rPr>
              <w:t>آيني</w:t>
            </w:r>
          </w:p>
        </w:tc>
        <w:tc>
          <w:tcPr>
            <w:tcW w:w="5953" w:type="dxa"/>
            <w:shd w:val="clear" w:color="auto" w:fill="FAFFEE"/>
          </w:tcPr>
          <w:p w14:paraId="6979E37E" w14:textId="77777777" w:rsidR="00346FCE" w:rsidRPr="00346FCE" w:rsidRDefault="00346FCE" w:rsidP="00346FCE">
            <w:pPr>
              <w:pStyle w:val="table"/>
            </w:pPr>
            <w:r w:rsidRPr="00346FCE">
              <w:rPr>
                <w:rFonts w:hint="cs"/>
                <w:rtl/>
              </w:rPr>
              <w:t>مختصر موضوعاتي لآيني: الروابط ما بين القطاعات</w:t>
            </w:r>
          </w:p>
        </w:tc>
        <w:tc>
          <w:tcPr>
            <w:tcW w:w="5954" w:type="dxa"/>
            <w:shd w:val="clear" w:color="auto" w:fill="FAFFEE"/>
          </w:tcPr>
          <w:p w14:paraId="04194CFE" w14:textId="77777777" w:rsidR="00346FCE" w:rsidRPr="00346FCE" w:rsidRDefault="006779DC" w:rsidP="00346FCE">
            <w:pPr>
              <w:pStyle w:val="table"/>
            </w:pPr>
            <w:hyperlink r:id="rId62" w:history="1">
              <w:r w:rsidR="00346FCE" w:rsidRPr="00346FCE">
                <w:rPr>
                  <w:rStyle w:val="Hyperlink"/>
                </w:rPr>
                <w:t>http://toolkit.ineesite.org/toolkit/INEEcms/uploads/1074/INEE_Thematic_Issue_Brief_Intersectoral.pdf</w:t>
              </w:r>
            </w:hyperlink>
          </w:p>
        </w:tc>
      </w:tr>
      <w:tr w:rsidR="00346FCE" w:rsidRPr="00346FCE" w14:paraId="7A2D1B6B" w14:textId="77777777" w:rsidTr="002A198F">
        <w:trPr>
          <w:cantSplit/>
        </w:trPr>
        <w:tc>
          <w:tcPr>
            <w:tcW w:w="2660" w:type="dxa"/>
            <w:shd w:val="clear" w:color="auto" w:fill="auto"/>
          </w:tcPr>
          <w:p w14:paraId="1CEFCCA9" w14:textId="77777777" w:rsidR="00346FCE" w:rsidRPr="002A198F" w:rsidRDefault="00346FCE" w:rsidP="002A198F">
            <w:pPr>
              <w:pStyle w:val="table"/>
              <w:rPr>
                <w:b/>
                <w:bCs/>
              </w:rPr>
            </w:pPr>
            <w:r w:rsidRPr="002A198F">
              <w:rPr>
                <w:rFonts w:hint="cs"/>
                <w:b/>
                <w:bCs/>
                <w:rtl/>
              </w:rPr>
              <w:t>آيني</w:t>
            </w:r>
          </w:p>
        </w:tc>
        <w:tc>
          <w:tcPr>
            <w:tcW w:w="5953" w:type="dxa"/>
            <w:shd w:val="clear" w:color="auto" w:fill="auto"/>
          </w:tcPr>
          <w:p w14:paraId="368B280B" w14:textId="77777777" w:rsidR="00346FCE" w:rsidRPr="00346FCE" w:rsidRDefault="00346FCE" w:rsidP="00346FCE">
            <w:pPr>
              <w:pStyle w:val="table"/>
            </w:pPr>
            <w:r w:rsidRPr="00346FCE">
              <w:rPr>
                <w:rFonts w:hint="cs"/>
                <w:rtl/>
              </w:rPr>
              <w:t>وضع المعايير الدنيا في السياق</w:t>
            </w:r>
          </w:p>
        </w:tc>
        <w:tc>
          <w:tcPr>
            <w:tcW w:w="5954" w:type="dxa"/>
            <w:shd w:val="clear" w:color="auto" w:fill="auto"/>
          </w:tcPr>
          <w:p w14:paraId="138BEDC3" w14:textId="77777777" w:rsidR="00346FCE" w:rsidRPr="00346FCE" w:rsidRDefault="006779DC" w:rsidP="00346FCE">
            <w:pPr>
              <w:pStyle w:val="table"/>
            </w:pPr>
            <w:hyperlink r:id="rId63" w:history="1">
              <w:r w:rsidR="00346FCE" w:rsidRPr="00346FCE">
                <w:rPr>
                  <w:rStyle w:val="Hyperlink"/>
                </w:rPr>
                <w:t>http://www.ineesite.org/ar/minimum-standards/contextualization/</w:t>
              </w:r>
            </w:hyperlink>
          </w:p>
        </w:tc>
      </w:tr>
      <w:tr w:rsidR="00346FCE" w:rsidRPr="00346FCE" w14:paraId="7877D491" w14:textId="77777777" w:rsidTr="002A198F">
        <w:trPr>
          <w:cantSplit/>
        </w:trPr>
        <w:tc>
          <w:tcPr>
            <w:tcW w:w="2660" w:type="dxa"/>
            <w:shd w:val="clear" w:color="auto" w:fill="FAFFEE"/>
          </w:tcPr>
          <w:p w14:paraId="2F81BFF3" w14:textId="77777777" w:rsidR="00346FCE" w:rsidRPr="002A198F" w:rsidRDefault="00346FCE" w:rsidP="002A198F">
            <w:pPr>
              <w:pStyle w:val="table"/>
              <w:rPr>
                <w:b/>
                <w:bCs/>
              </w:rPr>
            </w:pPr>
            <w:r w:rsidRPr="002A198F">
              <w:rPr>
                <w:rFonts w:hint="cs"/>
                <w:b/>
                <w:bCs/>
                <w:rtl/>
              </w:rPr>
              <w:t>آيني</w:t>
            </w:r>
          </w:p>
        </w:tc>
        <w:tc>
          <w:tcPr>
            <w:tcW w:w="5953" w:type="dxa"/>
            <w:shd w:val="clear" w:color="auto" w:fill="FAFFEE"/>
          </w:tcPr>
          <w:p w14:paraId="1FAD8C4B" w14:textId="77777777" w:rsidR="00346FCE" w:rsidRPr="00346FCE" w:rsidRDefault="00346FCE" w:rsidP="00346FCE">
            <w:pPr>
              <w:pStyle w:val="table"/>
            </w:pPr>
            <w:r w:rsidRPr="00346FCE">
              <w:rPr>
                <w:rFonts w:hint="cs"/>
                <w:rtl/>
              </w:rPr>
              <w:t>وضع النسخ الخاصة بآيني في أفغانستان والصومال وجنوب السودان وسريلانكا وفيتنام في السياق.</w:t>
            </w:r>
          </w:p>
        </w:tc>
        <w:tc>
          <w:tcPr>
            <w:tcW w:w="5954" w:type="dxa"/>
            <w:shd w:val="clear" w:color="auto" w:fill="FAFFEE"/>
          </w:tcPr>
          <w:p w14:paraId="5FEBE9DE" w14:textId="77777777" w:rsidR="00346FCE" w:rsidRPr="00346FCE" w:rsidRDefault="006779DC" w:rsidP="00346FCE">
            <w:pPr>
              <w:pStyle w:val="table"/>
            </w:pPr>
            <w:hyperlink r:id="rId64" w:history="1">
              <w:r w:rsidR="00346FCE" w:rsidRPr="00346FCE">
                <w:rPr>
                  <w:rStyle w:val="Hyperlink"/>
                </w:rPr>
                <w:t>http://www.ineesite.org/ar/minimum-standards/contextualization/</w:t>
              </w:r>
            </w:hyperlink>
          </w:p>
        </w:tc>
      </w:tr>
      <w:tr w:rsidR="00346FCE" w:rsidRPr="00346FCE" w14:paraId="53AED6A9" w14:textId="77777777" w:rsidTr="002A198F">
        <w:trPr>
          <w:cantSplit/>
        </w:trPr>
        <w:tc>
          <w:tcPr>
            <w:tcW w:w="2660" w:type="dxa"/>
            <w:shd w:val="clear" w:color="auto" w:fill="auto"/>
          </w:tcPr>
          <w:p w14:paraId="2822C699" w14:textId="77777777" w:rsidR="00346FCE" w:rsidRPr="002A198F" w:rsidRDefault="00346FCE" w:rsidP="002A198F">
            <w:pPr>
              <w:pStyle w:val="table"/>
              <w:rPr>
                <w:b/>
                <w:bCs/>
              </w:rPr>
            </w:pPr>
            <w:proofErr w:type="gramStart"/>
            <w:r w:rsidRPr="002A198F">
              <w:rPr>
                <w:b/>
                <w:bCs/>
                <w:rtl/>
              </w:rPr>
              <w:t>مبادرة</w:t>
            </w:r>
            <w:proofErr w:type="gramEnd"/>
            <w:r w:rsidRPr="002A198F">
              <w:rPr>
                <w:b/>
                <w:bCs/>
                <w:rtl/>
              </w:rPr>
              <w:t xml:space="preserve"> المعايير المشتركة</w:t>
            </w:r>
            <w:r w:rsidRPr="002A198F">
              <w:rPr>
                <w:b/>
                <w:bCs/>
              </w:rPr>
              <w:t xml:space="preserve">  </w:t>
            </w:r>
          </w:p>
        </w:tc>
        <w:tc>
          <w:tcPr>
            <w:tcW w:w="5953" w:type="dxa"/>
            <w:shd w:val="clear" w:color="auto" w:fill="auto"/>
          </w:tcPr>
          <w:p w14:paraId="5929A23D" w14:textId="77777777" w:rsidR="00346FCE" w:rsidRPr="00346FCE" w:rsidRDefault="00346FCE" w:rsidP="00346FCE">
            <w:pPr>
              <w:pStyle w:val="table"/>
            </w:pPr>
          </w:p>
        </w:tc>
        <w:tc>
          <w:tcPr>
            <w:tcW w:w="5954" w:type="dxa"/>
            <w:shd w:val="clear" w:color="auto" w:fill="auto"/>
          </w:tcPr>
          <w:p w14:paraId="2D41E304" w14:textId="77777777" w:rsidR="00346FCE" w:rsidRPr="00346FCE" w:rsidRDefault="00346FCE" w:rsidP="00346FCE">
            <w:pPr>
              <w:pStyle w:val="table"/>
            </w:pPr>
          </w:p>
        </w:tc>
      </w:tr>
      <w:tr w:rsidR="00346FCE" w:rsidRPr="00346FCE" w14:paraId="00AC3820" w14:textId="77777777" w:rsidTr="002A198F">
        <w:trPr>
          <w:cantSplit/>
        </w:trPr>
        <w:tc>
          <w:tcPr>
            <w:tcW w:w="2660" w:type="dxa"/>
            <w:shd w:val="clear" w:color="auto" w:fill="FAFFEE"/>
          </w:tcPr>
          <w:p w14:paraId="756DF2CC" w14:textId="77777777" w:rsidR="00346FCE" w:rsidRPr="002A198F" w:rsidRDefault="00346FCE" w:rsidP="002A198F">
            <w:pPr>
              <w:pStyle w:val="table"/>
              <w:rPr>
                <w:b/>
                <w:bCs/>
              </w:rPr>
            </w:pPr>
            <w:proofErr w:type="gramStart"/>
            <w:r w:rsidRPr="002A198F">
              <w:rPr>
                <w:b/>
                <w:bCs/>
                <w:rtl/>
              </w:rPr>
              <w:t>مبادرة</w:t>
            </w:r>
            <w:proofErr w:type="gramEnd"/>
            <w:r w:rsidRPr="002A198F">
              <w:rPr>
                <w:b/>
                <w:bCs/>
                <w:rtl/>
              </w:rPr>
              <w:t xml:space="preserve"> المعايير المشتركة</w:t>
            </w:r>
            <w:r w:rsidRPr="002A198F">
              <w:rPr>
                <w:b/>
                <w:bCs/>
              </w:rPr>
              <w:t xml:space="preserve">  </w:t>
            </w:r>
          </w:p>
        </w:tc>
        <w:tc>
          <w:tcPr>
            <w:tcW w:w="5953" w:type="dxa"/>
            <w:shd w:val="clear" w:color="auto" w:fill="FAFFEE"/>
          </w:tcPr>
          <w:p w14:paraId="16088169" w14:textId="77777777" w:rsidR="00346FCE" w:rsidRPr="00346FCE" w:rsidRDefault="00346FCE" w:rsidP="00346FCE">
            <w:pPr>
              <w:pStyle w:val="table"/>
            </w:pPr>
            <w:proofErr w:type="gramStart"/>
            <w:r w:rsidRPr="00346FCE">
              <w:rPr>
                <w:rFonts w:hint="cs"/>
                <w:rtl/>
              </w:rPr>
              <w:t>تمرين</w:t>
            </w:r>
            <w:proofErr w:type="gramEnd"/>
            <w:r w:rsidRPr="00346FCE">
              <w:rPr>
                <w:rFonts w:hint="cs"/>
                <w:rtl/>
              </w:rPr>
              <w:t xml:space="preserve"> بشأن مبادرات الجودة والمساءلة في القطاع الإنساني</w:t>
            </w:r>
          </w:p>
        </w:tc>
        <w:tc>
          <w:tcPr>
            <w:tcW w:w="5954" w:type="dxa"/>
            <w:shd w:val="clear" w:color="auto" w:fill="FAFFEE"/>
          </w:tcPr>
          <w:p w14:paraId="5F595203" w14:textId="77777777" w:rsidR="00346FCE" w:rsidRPr="00346FCE" w:rsidRDefault="006779DC" w:rsidP="00346FCE">
            <w:pPr>
              <w:pStyle w:val="table"/>
            </w:pPr>
            <w:hyperlink r:id="rId65" w:history="1">
              <w:r w:rsidR="00346FCE" w:rsidRPr="00346FCE">
                <w:rPr>
                  <w:rStyle w:val="Hyperlink"/>
                </w:rPr>
                <w:t>http://www.jointstandards.org/resources</w:t>
              </w:r>
            </w:hyperlink>
          </w:p>
        </w:tc>
      </w:tr>
      <w:tr w:rsidR="00346FCE" w:rsidRPr="00346FCE" w14:paraId="08D945AF" w14:textId="77777777" w:rsidTr="002A198F">
        <w:trPr>
          <w:cantSplit/>
        </w:trPr>
        <w:tc>
          <w:tcPr>
            <w:tcW w:w="2660" w:type="dxa"/>
            <w:shd w:val="clear" w:color="auto" w:fill="auto"/>
          </w:tcPr>
          <w:p w14:paraId="69F1E0D7" w14:textId="77777777" w:rsidR="00346FCE" w:rsidRPr="002A198F" w:rsidRDefault="00346FCE" w:rsidP="002A198F">
            <w:pPr>
              <w:pStyle w:val="table"/>
              <w:rPr>
                <w:b/>
                <w:bCs/>
              </w:rPr>
            </w:pPr>
            <w:r w:rsidRPr="002A198F">
              <w:rPr>
                <w:rFonts w:hint="cs"/>
                <w:b/>
                <w:bCs/>
                <w:rtl/>
              </w:rPr>
              <w:t>المعايير والإرشادات في الطوارئ الخاصة بالماشية (</w:t>
            </w:r>
            <w:proofErr w:type="spellStart"/>
            <w:r w:rsidRPr="002A198F">
              <w:rPr>
                <w:rFonts w:hint="cs"/>
                <w:b/>
                <w:bCs/>
                <w:rtl/>
              </w:rPr>
              <w:t>لاجز</w:t>
            </w:r>
            <w:proofErr w:type="spellEnd"/>
            <w:r w:rsidRPr="002A198F">
              <w:rPr>
                <w:rFonts w:hint="cs"/>
                <w:b/>
                <w:bCs/>
                <w:rtl/>
              </w:rPr>
              <w:t>)</w:t>
            </w:r>
          </w:p>
        </w:tc>
        <w:tc>
          <w:tcPr>
            <w:tcW w:w="5953" w:type="dxa"/>
            <w:shd w:val="clear" w:color="auto" w:fill="auto"/>
          </w:tcPr>
          <w:p w14:paraId="7F4B814D" w14:textId="77777777" w:rsidR="00346FCE" w:rsidRPr="00346FCE" w:rsidRDefault="00346FCE" w:rsidP="00346FCE">
            <w:pPr>
              <w:pStyle w:val="table"/>
            </w:pPr>
            <w:r w:rsidRPr="00346FCE">
              <w:rPr>
                <w:rFonts w:hint="cs"/>
                <w:rtl/>
              </w:rPr>
              <w:t>دليل مشروع "المعايير والإرشادات في الطوارئ الخاصة بالماشية" (</w:t>
            </w:r>
            <w:proofErr w:type="spellStart"/>
            <w:r w:rsidRPr="00346FCE">
              <w:rPr>
                <w:rFonts w:hint="cs"/>
                <w:rtl/>
              </w:rPr>
              <w:t>لاجز</w:t>
            </w:r>
            <w:proofErr w:type="spellEnd"/>
            <w:r w:rsidRPr="00346FCE">
              <w:rPr>
                <w:rFonts w:hint="cs"/>
                <w:rtl/>
              </w:rPr>
              <w:t xml:space="preserve">) بشأن الإرشادات والمعايير الخاصة بالثروة الحيوانية </w:t>
            </w:r>
          </w:p>
        </w:tc>
        <w:tc>
          <w:tcPr>
            <w:tcW w:w="5954" w:type="dxa"/>
            <w:shd w:val="clear" w:color="auto" w:fill="auto"/>
          </w:tcPr>
          <w:p w14:paraId="0EAC738B" w14:textId="77777777" w:rsidR="00346FCE" w:rsidRPr="00346FCE" w:rsidRDefault="006779DC" w:rsidP="00346FCE">
            <w:pPr>
              <w:pStyle w:val="table"/>
            </w:pPr>
            <w:hyperlink r:id="rId66" w:history="1">
              <w:r w:rsidR="00346FCE" w:rsidRPr="00346FCE">
                <w:rPr>
                  <w:rStyle w:val="Hyperlink"/>
                </w:rPr>
                <w:t>http://www.livestock-emergency.net/resources/download-legs/</w:t>
              </w:r>
            </w:hyperlink>
          </w:p>
        </w:tc>
      </w:tr>
      <w:tr w:rsidR="00346FCE" w:rsidRPr="00346FCE" w14:paraId="463BA53A" w14:textId="77777777" w:rsidTr="002A198F">
        <w:trPr>
          <w:cantSplit/>
        </w:trPr>
        <w:tc>
          <w:tcPr>
            <w:tcW w:w="2660" w:type="dxa"/>
            <w:shd w:val="clear" w:color="auto" w:fill="FAFFEE"/>
          </w:tcPr>
          <w:p w14:paraId="1253082B" w14:textId="77777777" w:rsidR="00346FCE" w:rsidRPr="002A198F" w:rsidRDefault="00346FCE" w:rsidP="002A198F">
            <w:pPr>
              <w:pStyle w:val="table"/>
              <w:rPr>
                <w:b/>
                <w:bCs/>
              </w:rPr>
            </w:pPr>
            <w:proofErr w:type="spellStart"/>
            <w:r w:rsidRPr="002A198F">
              <w:rPr>
                <w:rFonts w:hint="cs"/>
                <w:b/>
                <w:bCs/>
                <w:rtl/>
              </w:rPr>
              <w:t>لاجز</w:t>
            </w:r>
            <w:proofErr w:type="spellEnd"/>
          </w:p>
        </w:tc>
        <w:tc>
          <w:tcPr>
            <w:tcW w:w="5953" w:type="dxa"/>
            <w:shd w:val="clear" w:color="auto" w:fill="FAFFEE"/>
          </w:tcPr>
          <w:p w14:paraId="166D18F0" w14:textId="77777777" w:rsidR="00346FCE" w:rsidRPr="00346FCE" w:rsidRDefault="00346FCE" w:rsidP="00346FCE">
            <w:pPr>
              <w:pStyle w:val="table"/>
            </w:pPr>
            <w:r w:rsidRPr="00346FCE">
              <w:rPr>
                <w:rFonts w:hint="cs"/>
                <w:rtl/>
              </w:rPr>
              <w:t>تقدم قسم المواد (</w:t>
            </w:r>
            <w:proofErr w:type="spellStart"/>
            <w:r w:rsidRPr="00346FCE">
              <w:rPr>
                <w:rFonts w:hint="cs"/>
                <w:rtl/>
              </w:rPr>
              <w:t>لاجز</w:t>
            </w:r>
            <w:proofErr w:type="spellEnd"/>
            <w:r w:rsidRPr="00346FCE">
              <w:rPr>
                <w:rFonts w:hint="cs"/>
                <w:rtl/>
              </w:rPr>
              <w:t>) مجموعة مختارة من الوثائق لدعم تخطيط وتنفيذ المشروعات فيما يتعلق بالتدخلات الخاصة بالثروة الحيوانية. ينقسم هذا القسم إلى "مواد خاصة بمشروع ليجز" (انظر ادناه) ومواد عامة تتعلق بست تدخلا فنية موضحة في مشروع ليجز.</w:t>
            </w:r>
          </w:p>
        </w:tc>
        <w:tc>
          <w:tcPr>
            <w:tcW w:w="5954" w:type="dxa"/>
            <w:shd w:val="clear" w:color="auto" w:fill="FAFFEE"/>
          </w:tcPr>
          <w:p w14:paraId="72627551" w14:textId="77777777" w:rsidR="00346FCE" w:rsidRPr="00346FCE" w:rsidRDefault="006779DC" w:rsidP="00346FCE">
            <w:pPr>
              <w:pStyle w:val="table"/>
            </w:pPr>
            <w:hyperlink r:id="rId67" w:history="1">
              <w:r w:rsidR="00346FCE" w:rsidRPr="00346FCE">
                <w:rPr>
                  <w:rStyle w:val="Hyperlink"/>
                </w:rPr>
                <w:t>http://www.livestock-emergency.net/resources</w:t>
              </w:r>
            </w:hyperlink>
          </w:p>
        </w:tc>
      </w:tr>
      <w:tr w:rsidR="00346FCE" w:rsidRPr="00346FCE" w14:paraId="2B3B481D" w14:textId="77777777" w:rsidTr="002A198F">
        <w:trPr>
          <w:cantSplit/>
        </w:trPr>
        <w:tc>
          <w:tcPr>
            <w:tcW w:w="2660" w:type="dxa"/>
            <w:shd w:val="clear" w:color="auto" w:fill="auto"/>
          </w:tcPr>
          <w:p w14:paraId="793E8533" w14:textId="77777777" w:rsidR="00346FCE" w:rsidRPr="002A198F" w:rsidRDefault="00346FCE" w:rsidP="002A198F">
            <w:pPr>
              <w:pStyle w:val="table"/>
              <w:rPr>
                <w:b/>
                <w:bCs/>
              </w:rPr>
            </w:pPr>
            <w:proofErr w:type="spellStart"/>
            <w:r w:rsidRPr="002A198F">
              <w:rPr>
                <w:rFonts w:hint="cs"/>
                <w:b/>
                <w:bCs/>
                <w:rtl/>
              </w:rPr>
              <w:t>لاجز</w:t>
            </w:r>
            <w:proofErr w:type="spellEnd"/>
          </w:p>
        </w:tc>
        <w:tc>
          <w:tcPr>
            <w:tcW w:w="5953" w:type="dxa"/>
            <w:shd w:val="clear" w:color="auto" w:fill="auto"/>
          </w:tcPr>
          <w:p w14:paraId="6E88DB47" w14:textId="77777777" w:rsidR="00346FCE" w:rsidRPr="00346FCE" w:rsidRDefault="00346FCE" w:rsidP="00346FCE">
            <w:pPr>
              <w:pStyle w:val="table"/>
            </w:pPr>
            <w:r w:rsidRPr="00346FCE">
              <w:rPr>
                <w:rFonts w:hint="cs"/>
                <w:rtl/>
              </w:rPr>
              <w:t xml:space="preserve">تحتوي صفحة "المواد الخاصة بمشروع </w:t>
            </w:r>
            <w:proofErr w:type="spellStart"/>
            <w:r w:rsidRPr="00346FCE">
              <w:rPr>
                <w:rFonts w:hint="cs"/>
                <w:rtl/>
              </w:rPr>
              <w:t>لاجز</w:t>
            </w:r>
            <w:proofErr w:type="spellEnd"/>
            <w:r w:rsidRPr="00346FCE">
              <w:rPr>
                <w:rFonts w:hint="cs"/>
                <w:rtl/>
              </w:rPr>
              <w:t xml:space="preserve"> " أداة تقييم وعددا من الأوراق الموجزة بشأن المواضيع الرئيسية مثل القضايا الجنسانية، والقدرة على الصمود، والتغير المناخي، والتحويلات النقدية.</w:t>
            </w:r>
          </w:p>
        </w:tc>
        <w:tc>
          <w:tcPr>
            <w:tcW w:w="5954" w:type="dxa"/>
            <w:shd w:val="clear" w:color="auto" w:fill="auto"/>
          </w:tcPr>
          <w:p w14:paraId="13512669" w14:textId="77777777" w:rsidR="00346FCE" w:rsidRPr="00346FCE" w:rsidRDefault="006779DC" w:rsidP="00346FCE">
            <w:pPr>
              <w:pStyle w:val="table"/>
            </w:pPr>
            <w:hyperlink r:id="rId68" w:history="1">
              <w:r w:rsidR="00346FCE" w:rsidRPr="00346FCE">
                <w:rPr>
                  <w:rStyle w:val="Hyperlink"/>
                </w:rPr>
                <w:t>http://www.livestock-emergency.net/resources/general-resources-legs-specific/</w:t>
              </w:r>
            </w:hyperlink>
          </w:p>
        </w:tc>
      </w:tr>
      <w:tr w:rsidR="00346FCE" w:rsidRPr="00346FCE" w14:paraId="4CD25E2A" w14:textId="77777777" w:rsidTr="002A198F">
        <w:trPr>
          <w:cantSplit/>
        </w:trPr>
        <w:tc>
          <w:tcPr>
            <w:tcW w:w="2660" w:type="dxa"/>
            <w:shd w:val="clear" w:color="auto" w:fill="FAFFEE"/>
          </w:tcPr>
          <w:p w14:paraId="1C4A3C55" w14:textId="77777777" w:rsidR="00346FCE" w:rsidRPr="002A198F" w:rsidRDefault="00346FCE" w:rsidP="002A198F">
            <w:pPr>
              <w:pStyle w:val="table"/>
              <w:rPr>
                <w:b/>
                <w:bCs/>
              </w:rPr>
            </w:pPr>
            <w:proofErr w:type="spellStart"/>
            <w:r w:rsidRPr="002A198F">
              <w:rPr>
                <w:rFonts w:hint="cs"/>
                <w:b/>
                <w:bCs/>
                <w:rtl/>
              </w:rPr>
              <w:t>لاجز</w:t>
            </w:r>
            <w:proofErr w:type="spellEnd"/>
          </w:p>
        </w:tc>
        <w:tc>
          <w:tcPr>
            <w:tcW w:w="5953" w:type="dxa"/>
            <w:shd w:val="clear" w:color="auto" w:fill="FAFFEE"/>
          </w:tcPr>
          <w:p w14:paraId="66F93A68" w14:textId="77777777" w:rsidR="00346FCE" w:rsidRPr="00346FCE" w:rsidRDefault="00346FCE" w:rsidP="00346FCE">
            <w:pPr>
              <w:pStyle w:val="table"/>
            </w:pPr>
            <w:proofErr w:type="gramStart"/>
            <w:r w:rsidRPr="00346FCE">
              <w:rPr>
                <w:rFonts w:hint="cs"/>
                <w:rtl/>
              </w:rPr>
              <w:t>يوجد</w:t>
            </w:r>
            <w:proofErr w:type="gramEnd"/>
            <w:r w:rsidRPr="00346FCE">
              <w:rPr>
                <w:rFonts w:hint="cs"/>
                <w:rtl/>
              </w:rPr>
              <w:t xml:space="preserve"> مقطعين فيديو: الأول يقدم لمحة عامة عن مشروع (ليجز) وكيف يمكن أن يساعدك في عملك الميداني (3 دقائق)، والثاني يوضح نهج مشروع (ليجز) بمزيد من التفصيل (20 دقيقة).</w:t>
            </w:r>
          </w:p>
        </w:tc>
        <w:tc>
          <w:tcPr>
            <w:tcW w:w="5954" w:type="dxa"/>
            <w:shd w:val="clear" w:color="auto" w:fill="FAFFEE"/>
          </w:tcPr>
          <w:p w14:paraId="02428419" w14:textId="77777777" w:rsidR="00346FCE" w:rsidRPr="00346FCE" w:rsidRDefault="006779DC" w:rsidP="00346FCE">
            <w:pPr>
              <w:pStyle w:val="table"/>
            </w:pPr>
            <w:hyperlink r:id="rId69" w:history="1">
              <w:r w:rsidR="00346FCE" w:rsidRPr="00346FCE">
                <w:rPr>
                  <w:rStyle w:val="Hyperlink"/>
                </w:rPr>
                <w:t>http://www.livestock-emergency.net/resources/videos</w:t>
              </w:r>
            </w:hyperlink>
          </w:p>
        </w:tc>
      </w:tr>
      <w:tr w:rsidR="00346FCE" w:rsidRPr="00346FCE" w14:paraId="58D0558C" w14:textId="77777777" w:rsidTr="002A198F">
        <w:trPr>
          <w:cantSplit/>
        </w:trPr>
        <w:tc>
          <w:tcPr>
            <w:tcW w:w="2660" w:type="dxa"/>
            <w:shd w:val="clear" w:color="auto" w:fill="auto"/>
          </w:tcPr>
          <w:p w14:paraId="3D735C1C" w14:textId="77777777" w:rsidR="00346FCE" w:rsidRPr="002A198F" w:rsidRDefault="00346FCE" w:rsidP="002A198F">
            <w:pPr>
              <w:pStyle w:val="table"/>
              <w:rPr>
                <w:b/>
                <w:bCs/>
              </w:rPr>
            </w:pPr>
            <w:r w:rsidRPr="002A198F">
              <w:rPr>
                <w:b/>
                <w:bCs/>
                <w:rtl/>
              </w:rPr>
              <w:t>شبكة التعليم والترويج للمنشآت الصغيرة (سيب</w:t>
            </w:r>
            <w:r w:rsidRPr="002A198F">
              <w:rPr>
                <w:b/>
                <w:bCs/>
              </w:rPr>
              <w:t>(</w:t>
            </w:r>
          </w:p>
        </w:tc>
        <w:tc>
          <w:tcPr>
            <w:tcW w:w="5953" w:type="dxa"/>
            <w:shd w:val="clear" w:color="auto" w:fill="auto"/>
          </w:tcPr>
          <w:p w14:paraId="0DA16967" w14:textId="77777777" w:rsidR="00346FCE" w:rsidRPr="00346FCE" w:rsidRDefault="00346FCE" w:rsidP="00346FCE">
            <w:pPr>
              <w:pStyle w:val="table"/>
            </w:pPr>
            <w:r w:rsidRPr="00346FCE">
              <w:rPr>
                <w:rFonts w:hint="cs"/>
                <w:rtl/>
              </w:rPr>
              <w:t>المعايير الدنيا للانتعاش الاقتصادي</w:t>
            </w:r>
          </w:p>
        </w:tc>
        <w:tc>
          <w:tcPr>
            <w:tcW w:w="5954" w:type="dxa"/>
            <w:shd w:val="clear" w:color="auto" w:fill="auto"/>
          </w:tcPr>
          <w:p w14:paraId="045555FC" w14:textId="77777777" w:rsidR="00346FCE" w:rsidRPr="00346FCE" w:rsidRDefault="006779DC" w:rsidP="00346FCE">
            <w:pPr>
              <w:pStyle w:val="table"/>
            </w:pPr>
            <w:hyperlink r:id="rId70" w:history="1">
              <w:r w:rsidR="00346FCE" w:rsidRPr="00346FCE">
                <w:rPr>
                  <w:rStyle w:val="Hyperlink"/>
                </w:rPr>
                <w:t>http://www.seepnetwork.org/minimum-economic-recovery-standards-resources-1106.php</w:t>
              </w:r>
            </w:hyperlink>
          </w:p>
        </w:tc>
      </w:tr>
      <w:tr w:rsidR="00346FCE" w:rsidRPr="00346FCE" w14:paraId="2EDAD27F" w14:textId="77777777" w:rsidTr="002A198F">
        <w:trPr>
          <w:cantSplit/>
        </w:trPr>
        <w:tc>
          <w:tcPr>
            <w:tcW w:w="2660" w:type="dxa"/>
            <w:shd w:val="clear" w:color="auto" w:fill="FAFFEE"/>
          </w:tcPr>
          <w:p w14:paraId="4B6ED41E" w14:textId="77777777" w:rsidR="00346FCE" w:rsidRPr="002A198F" w:rsidRDefault="00346FCE" w:rsidP="002A198F">
            <w:pPr>
              <w:pStyle w:val="table"/>
              <w:rPr>
                <w:b/>
                <w:bCs/>
                <w:rtl/>
              </w:rPr>
            </w:pPr>
            <w:proofErr w:type="gramStart"/>
            <w:r w:rsidRPr="002A198F">
              <w:rPr>
                <w:rFonts w:hint="cs"/>
                <w:b/>
                <w:bCs/>
                <w:rtl/>
              </w:rPr>
              <w:t>عاملون</w:t>
            </w:r>
            <w:proofErr w:type="gramEnd"/>
            <w:r w:rsidRPr="002A198F">
              <w:rPr>
                <w:rFonts w:hint="cs"/>
                <w:b/>
                <w:bCs/>
                <w:rtl/>
              </w:rPr>
              <w:t xml:space="preserve"> في مجال المعونة</w:t>
            </w:r>
          </w:p>
        </w:tc>
        <w:tc>
          <w:tcPr>
            <w:tcW w:w="5953" w:type="dxa"/>
            <w:shd w:val="clear" w:color="auto" w:fill="FAFFEE"/>
          </w:tcPr>
          <w:p w14:paraId="75CC7131" w14:textId="77777777" w:rsidR="00346FCE" w:rsidRPr="00346FCE" w:rsidRDefault="00346FCE" w:rsidP="00346FCE">
            <w:pPr>
              <w:pStyle w:val="table"/>
            </w:pPr>
            <w:r w:rsidRPr="00346FCE">
              <w:rPr>
                <w:rFonts w:hint="cs"/>
                <w:rtl/>
              </w:rPr>
              <w:t xml:space="preserve">قواعد </w:t>
            </w:r>
            <w:proofErr w:type="gramStart"/>
            <w:r w:rsidRPr="00346FCE">
              <w:rPr>
                <w:rFonts w:hint="cs"/>
                <w:rtl/>
              </w:rPr>
              <w:t>الممارسات</w:t>
            </w:r>
            <w:proofErr w:type="gramEnd"/>
            <w:r w:rsidRPr="00346FCE">
              <w:rPr>
                <w:rFonts w:hint="cs"/>
                <w:rtl/>
              </w:rPr>
              <w:t xml:space="preserve"> الجيدة في مشروع (عاملون في مجال المعونة)</w:t>
            </w:r>
          </w:p>
        </w:tc>
        <w:tc>
          <w:tcPr>
            <w:tcW w:w="5954" w:type="dxa"/>
            <w:shd w:val="clear" w:color="auto" w:fill="FAFFEE"/>
          </w:tcPr>
          <w:p w14:paraId="3F1F4D07" w14:textId="77777777" w:rsidR="00346FCE" w:rsidRPr="00346FCE" w:rsidRDefault="006779DC" w:rsidP="00346FCE">
            <w:pPr>
              <w:pStyle w:val="table"/>
            </w:pPr>
            <w:hyperlink r:id="rId71" w:history="1">
              <w:r w:rsidR="00346FCE" w:rsidRPr="00346FCE">
                <w:rPr>
                  <w:rStyle w:val="Hyperlink"/>
                </w:rPr>
                <w:t>http://www.peopleinaid.org/resources/codeofgoodpracticearabic</w:t>
              </w:r>
            </w:hyperlink>
          </w:p>
        </w:tc>
      </w:tr>
      <w:tr w:rsidR="00346FCE" w:rsidRPr="00346FCE" w14:paraId="4A14683D" w14:textId="77777777" w:rsidTr="002A198F">
        <w:trPr>
          <w:cantSplit/>
        </w:trPr>
        <w:tc>
          <w:tcPr>
            <w:tcW w:w="2660" w:type="dxa"/>
            <w:shd w:val="clear" w:color="auto" w:fill="auto"/>
          </w:tcPr>
          <w:p w14:paraId="1BCA1A85" w14:textId="77777777" w:rsidR="00346FCE" w:rsidRPr="002A198F" w:rsidRDefault="00346FCE" w:rsidP="002A198F">
            <w:pPr>
              <w:pStyle w:val="table"/>
              <w:rPr>
                <w:b/>
                <w:bCs/>
                <w:rtl/>
              </w:rPr>
            </w:pPr>
            <w:proofErr w:type="gramStart"/>
            <w:r w:rsidRPr="002A198F">
              <w:rPr>
                <w:rFonts w:hint="cs"/>
                <w:b/>
                <w:bCs/>
                <w:rtl/>
              </w:rPr>
              <w:lastRenderedPageBreak/>
              <w:t>عاملون</w:t>
            </w:r>
            <w:proofErr w:type="gramEnd"/>
            <w:r w:rsidRPr="002A198F">
              <w:rPr>
                <w:rFonts w:hint="cs"/>
                <w:b/>
                <w:bCs/>
                <w:rtl/>
              </w:rPr>
              <w:t xml:space="preserve"> في مجال المعونة</w:t>
            </w:r>
          </w:p>
        </w:tc>
        <w:tc>
          <w:tcPr>
            <w:tcW w:w="5953" w:type="dxa"/>
            <w:shd w:val="clear" w:color="auto" w:fill="auto"/>
          </w:tcPr>
          <w:p w14:paraId="336825A0" w14:textId="77777777" w:rsidR="00346FCE" w:rsidRPr="00346FCE" w:rsidRDefault="00346FCE" w:rsidP="00346FCE">
            <w:pPr>
              <w:pStyle w:val="table"/>
            </w:pPr>
            <w:proofErr w:type="gramStart"/>
            <w:r w:rsidRPr="00346FCE">
              <w:rPr>
                <w:rFonts w:hint="cs"/>
                <w:rtl/>
              </w:rPr>
              <w:t>تقدم</w:t>
            </w:r>
            <w:proofErr w:type="gramEnd"/>
            <w:r w:rsidRPr="00346FCE">
              <w:rPr>
                <w:rFonts w:hint="cs"/>
                <w:rtl/>
              </w:rPr>
              <w:t xml:space="preserve"> منظمة (عاملون في مجال المعونة) دراسات حالة من عدد متنوع من المنظمات لتوضيح مواضيع مثل الاستقطاب والإبقاء على الموظفين، والمكافآت. وبإمكانك مواصلة النقاش على منتديات متنوعة.</w:t>
            </w:r>
          </w:p>
        </w:tc>
        <w:tc>
          <w:tcPr>
            <w:tcW w:w="5954" w:type="dxa"/>
            <w:shd w:val="clear" w:color="auto" w:fill="auto"/>
          </w:tcPr>
          <w:p w14:paraId="3D7845A4" w14:textId="77777777" w:rsidR="00346FCE" w:rsidRPr="00346FCE" w:rsidRDefault="006779DC" w:rsidP="00346FCE">
            <w:pPr>
              <w:pStyle w:val="table"/>
            </w:pPr>
            <w:hyperlink r:id="rId72" w:history="1">
              <w:r w:rsidR="00346FCE" w:rsidRPr="00346FCE">
                <w:rPr>
                  <w:rStyle w:val="Hyperlink"/>
                </w:rPr>
                <w:t>http://www.peopleinaid.org/resources/casestudies.aspx</w:t>
              </w:r>
            </w:hyperlink>
          </w:p>
        </w:tc>
      </w:tr>
      <w:tr w:rsidR="00346FCE" w:rsidRPr="00346FCE" w14:paraId="3AD38BD5" w14:textId="77777777" w:rsidTr="002A198F">
        <w:trPr>
          <w:cantSplit/>
        </w:trPr>
        <w:tc>
          <w:tcPr>
            <w:tcW w:w="2660" w:type="dxa"/>
            <w:shd w:val="clear" w:color="auto" w:fill="FAFFEE"/>
          </w:tcPr>
          <w:p w14:paraId="0BEFC6D4" w14:textId="77777777" w:rsidR="00346FCE" w:rsidRPr="002A198F" w:rsidRDefault="00346FCE" w:rsidP="002A198F">
            <w:pPr>
              <w:pStyle w:val="table"/>
              <w:rPr>
                <w:b/>
                <w:bCs/>
                <w:rtl/>
              </w:rPr>
            </w:pPr>
            <w:proofErr w:type="gramStart"/>
            <w:r w:rsidRPr="002A198F">
              <w:rPr>
                <w:rFonts w:hint="cs"/>
                <w:b/>
                <w:bCs/>
                <w:rtl/>
              </w:rPr>
              <w:t>عاملون</w:t>
            </w:r>
            <w:proofErr w:type="gramEnd"/>
            <w:r w:rsidRPr="002A198F">
              <w:rPr>
                <w:rFonts w:hint="cs"/>
                <w:b/>
                <w:bCs/>
                <w:rtl/>
              </w:rPr>
              <w:t xml:space="preserve"> في مجال المعونة</w:t>
            </w:r>
          </w:p>
        </w:tc>
        <w:tc>
          <w:tcPr>
            <w:tcW w:w="5953" w:type="dxa"/>
            <w:shd w:val="clear" w:color="auto" w:fill="FAFFEE"/>
          </w:tcPr>
          <w:p w14:paraId="08AB5E41" w14:textId="77777777" w:rsidR="00346FCE" w:rsidRPr="00346FCE" w:rsidRDefault="00346FCE" w:rsidP="00346FCE">
            <w:pPr>
              <w:pStyle w:val="table"/>
            </w:pPr>
            <w:r w:rsidRPr="00346FCE">
              <w:rPr>
                <w:rFonts w:hint="cs"/>
                <w:rtl/>
              </w:rPr>
              <w:t xml:space="preserve">يوجد لدى منظمة عاملون في مجال المعونة </w:t>
            </w:r>
            <w:proofErr w:type="gramStart"/>
            <w:r w:rsidRPr="00346FCE">
              <w:rPr>
                <w:rFonts w:hint="cs"/>
                <w:rtl/>
              </w:rPr>
              <w:t>قسم</w:t>
            </w:r>
            <w:proofErr w:type="gramEnd"/>
            <w:r w:rsidRPr="00346FCE">
              <w:rPr>
                <w:rFonts w:hint="cs"/>
                <w:rtl/>
              </w:rPr>
              <w:t xml:space="preserve"> خاص بالاستجابة في حالات الكوارث.</w:t>
            </w:r>
          </w:p>
        </w:tc>
        <w:tc>
          <w:tcPr>
            <w:tcW w:w="5954" w:type="dxa"/>
            <w:shd w:val="clear" w:color="auto" w:fill="FAFFEE"/>
          </w:tcPr>
          <w:p w14:paraId="314B8FAC" w14:textId="77777777" w:rsidR="00346FCE" w:rsidRPr="00346FCE" w:rsidRDefault="006779DC" w:rsidP="00346FCE">
            <w:pPr>
              <w:pStyle w:val="table"/>
            </w:pPr>
            <w:hyperlink r:id="rId73" w:history="1">
              <w:r w:rsidR="00346FCE" w:rsidRPr="00346FCE">
                <w:rPr>
                  <w:rStyle w:val="Hyperlink"/>
                </w:rPr>
                <w:t>http://www.peopleinaid.org/disasterresponse</w:t>
              </w:r>
            </w:hyperlink>
          </w:p>
        </w:tc>
      </w:tr>
      <w:tr w:rsidR="00346FCE" w:rsidRPr="00346FCE" w14:paraId="0C61D990" w14:textId="77777777" w:rsidTr="002A198F">
        <w:trPr>
          <w:cantSplit/>
        </w:trPr>
        <w:tc>
          <w:tcPr>
            <w:tcW w:w="2660" w:type="dxa"/>
            <w:shd w:val="clear" w:color="auto" w:fill="auto"/>
          </w:tcPr>
          <w:p w14:paraId="60A835C1" w14:textId="77777777" w:rsidR="00346FCE" w:rsidRPr="002A198F" w:rsidRDefault="00346FCE" w:rsidP="002A198F">
            <w:pPr>
              <w:pStyle w:val="table"/>
              <w:rPr>
                <w:b/>
                <w:bCs/>
                <w:rtl/>
              </w:rPr>
            </w:pPr>
            <w:r w:rsidRPr="002A198F">
              <w:rPr>
                <w:rFonts w:hint="cs"/>
                <w:b/>
                <w:bCs/>
                <w:rtl/>
              </w:rPr>
              <w:t>مشروع "نهج السكان أولاً"</w:t>
            </w:r>
          </w:p>
        </w:tc>
        <w:tc>
          <w:tcPr>
            <w:tcW w:w="5953" w:type="dxa"/>
            <w:shd w:val="clear" w:color="auto" w:fill="auto"/>
          </w:tcPr>
          <w:p w14:paraId="302322FA" w14:textId="77777777" w:rsidR="00346FCE" w:rsidRPr="00346FCE" w:rsidRDefault="00346FCE" w:rsidP="00346FCE">
            <w:pPr>
              <w:pStyle w:val="table"/>
            </w:pPr>
            <w:proofErr w:type="gramStart"/>
            <w:r w:rsidRPr="00346FCE">
              <w:rPr>
                <w:rFonts w:hint="cs"/>
                <w:rtl/>
              </w:rPr>
              <w:t>مجموعة</w:t>
            </w:r>
            <w:proofErr w:type="gramEnd"/>
            <w:r w:rsidRPr="00346FCE">
              <w:rPr>
                <w:rFonts w:hint="cs"/>
                <w:rtl/>
              </w:rPr>
              <w:t xml:space="preserve"> أدوات عمل</w:t>
            </w:r>
          </w:p>
        </w:tc>
        <w:tc>
          <w:tcPr>
            <w:tcW w:w="5954" w:type="dxa"/>
            <w:shd w:val="clear" w:color="auto" w:fill="auto"/>
          </w:tcPr>
          <w:p w14:paraId="4F019FF2" w14:textId="77777777" w:rsidR="00346FCE" w:rsidRPr="00346FCE" w:rsidRDefault="006779DC" w:rsidP="00346FCE">
            <w:pPr>
              <w:pStyle w:val="table"/>
            </w:pPr>
            <w:hyperlink r:id="rId74" w:history="1">
              <w:r w:rsidR="00346FCE" w:rsidRPr="00346FCE">
                <w:rPr>
                  <w:rStyle w:val="Hyperlink"/>
                </w:rPr>
                <w:t>http://www.p-fim.org</w:t>
              </w:r>
            </w:hyperlink>
          </w:p>
        </w:tc>
      </w:tr>
      <w:tr w:rsidR="00346FCE" w:rsidRPr="00346FCE" w14:paraId="31F9AFD8" w14:textId="77777777" w:rsidTr="002A198F">
        <w:trPr>
          <w:cantSplit/>
        </w:trPr>
        <w:tc>
          <w:tcPr>
            <w:tcW w:w="2660" w:type="dxa"/>
            <w:shd w:val="clear" w:color="auto" w:fill="FAFFEE"/>
          </w:tcPr>
          <w:p w14:paraId="20E42A34" w14:textId="77777777" w:rsidR="00346FCE" w:rsidRPr="002A198F" w:rsidRDefault="00346FCE" w:rsidP="002A198F">
            <w:pPr>
              <w:pStyle w:val="table"/>
              <w:rPr>
                <w:b/>
                <w:bCs/>
              </w:rPr>
            </w:pPr>
            <w:r w:rsidRPr="002A198F">
              <w:rPr>
                <w:rFonts w:hint="cs"/>
                <w:b/>
                <w:bCs/>
                <w:rtl/>
              </w:rPr>
              <w:t>مشروع اسفير</w:t>
            </w:r>
          </w:p>
        </w:tc>
        <w:tc>
          <w:tcPr>
            <w:tcW w:w="5953" w:type="dxa"/>
            <w:shd w:val="clear" w:color="auto" w:fill="FAFFEE"/>
          </w:tcPr>
          <w:p w14:paraId="6C33CBE7" w14:textId="77777777" w:rsidR="00346FCE" w:rsidRPr="00346FCE" w:rsidRDefault="00346FCE" w:rsidP="00346FCE">
            <w:pPr>
              <w:pStyle w:val="table"/>
            </w:pPr>
            <w:r w:rsidRPr="00346FCE">
              <w:rPr>
                <w:rtl/>
              </w:rPr>
              <w:t xml:space="preserve">مشروع </w:t>
            </w:r>
            <w:r w:rsidRPr="00346FCE">
              <w:rPr>
                <w:rFonts w:hint="cs"/>
                <w:rtl/>
              </w:rPr>
              <w:t>اسفي</w:t>
            </w:r>
            <w:r w:rsidRPr="00346FCE">
              <w:rPr>
                <w:rFonts w:hint="eastAsia"/>
                <w:rtl/>
              </w:rPr>
              <w:t>ر</w:t>
            </w:r>
            <w:r w:rsidRPr="00346FCE">
              <w:rPr>
                <w:rFonts w:hint="cs"/>
                <w:rtl/>
              </w:rPr>
              <w:t>: الميثاق الإنساني والمعايير الدنيا في الاستجابة الإنسانية</w:t>
            </w:r>
          </w:p>
        </w:tc>
        <w:tc>
          <w:tcPr>
            <w:tcW w:w="5954" w:type="dxa"/>
            <w:shd w:val="clear" w:color="auto" w:fill="FAFFEE"/>
          </w:tcPr>
          <w:p w14:paraId="1A2253E8" w14:textId="77777777" w:rsidR="00346FCE" w:rsidRPr="00346FCE" w:rsidRDefault="006779DC" w:rsidP="00346FCE">
            <w:pPr>
              <w:pStyle w:val="table"/>
            </w:pPr>
            <w:hyperlink r:id="rId75" w:history="1">
              <w:r w:rsidR="00346FCE" w:rsidRPr="00346FCE">
                <w:rPr>
                  <w:rStyle w:val="Hyperlink"/>
                </w:rPr>
                <w:t>http://www.sphereproject.org/sphere/ar/</w:t>
              </w:r>
            </w:hyperlink>
          </w:p>
        </w:tc>
      </w:tr>
      <w:tr w:rsidR="00346FCE" w:rsidRPr="00346FCE" w14:paraId="2C7EC937" w14:textId="77777777" w:rsidTr="002A198F">
        <w:trPr>
          <w:cantSplit/>
        </w:trPr>
        <w:tc>
          <w:tcPr>
            <w:tcW w:w="2660" w:type="dxa"/>
            <w:shd w:val="clear" w:color="auto" w:fill="auto"/>
          </w:tcPr>
          <w:p w14:paraId="52DBACA9" w14:textId="77777777" w:rsidR="00346FCE" w:rsidRPr="002A198F" w:rsidRDefault="00346FCE" w:rsidP="002A198F">
            <w:pPr>
              <w:pStyle w:val="table"/>
              <w:rPr>
                <w:b/>
                <w:bCs/>
              </w:rPr>
            </w:pPr>
            <w:r w:rsidRPr="002A198F">
              <w:rPr>
                <w:rFonts w:hint="cs"/>
                <w:b/>
                <w:bCs/>
                <w:rtl/>
              </w:rPr>
              <w:t>مشروع اسفير</w:t>
            </w:r>
          </w:p>
        </w:tc>
        <w:tc>
          <w:tcPr>
            <w:tcW w:w="5953" w:type="dxa"/>
            <w:shd w:val="clear" w:color="auto" w:fill="auto"/>
          </w:tcPr>
          <w:p w14:paraId="507BBC44" w14:textId="77777777" w:rsidR="00346FCE" w:rsidRPr="00346FCE" w:rsidRDefault="00346FCE" w:rsidP="00346FCE">
            <w:pPr>
              <w:pStyle w:val="table"/>
            </w:pPr>
            <w:r w:rsidRPr="00346FCE">
              <w:rPr>
                <w:rFonts w:hint="cs"/>
                <w:rtl/>
              </w:rPr>
              <w:t>فيديو: اسفير في السياق: يقدم مشروع اسفير هذا الفيلم الرائع لتوضيح أهمية السياق وكيف يتم تطبيق معايير اسفير في الميدان.</w:t>
            </w:r>
          </w:p>
        </w:tc>
        <w:tc>
          <w:tcPr>
            <w:tcW w:w="5954" w:type="dxa"/>
            <w:shd w:val="clear" w:color="auto" w:fill="auto"/>
          </w:tcPr>
          <w:p w14:paraId="35F2539F" w14:textId="77777777" w:rsidR="00346FCE" w:rsidRPr="00346FCE" w:rsidRDefault="006779DC" w:rsidP="00346FCE">
            <w:pPr>
              <w:pStyle w:val="table"/>
            </w:pPr>
            <w:hyperlink r:id="rId76" w:history="1">
              <w:r w:rsidR="00346FCE" w:rsidRPr="00346FCE">
                <w:rPr>
                  <w:rStyle w:val="Hyperlink"/>
                </w:rPr>
                <w:t>https://www.youtube.com/watch?v=ybLXCpZ4Mok</w:t>
              </w:r>
            </w:hyperlink>
          </w:p>
        </w:tc>
      </w:tr>
      <w:tr w:rsidR="00346FCE" w:rsidRPr="00346FCE" w14:paraId="5C29F656" w14:textId="77777777" w:rsidTr="002A198F">
        <w:trPr>
          <w:cantSplit/>
        </w:trPr>
        <w:tc>
          <w:tcPr>
            <w:tcW w:w="2660" w:type="dxa"/>
            <w:shd w:val="clear" w:color="auto" w:fill="FAFFEE"/>
          </w:tcPr>
          <w:p w14:paraId="16F9FD47" w14:textId="77777777" w:rsidR="00346FCE" w:rsidRPr="002A198F" w:rsidRDefault="00346FCE" w:rsidP="002A198F">
            <w:pPr>
              <w:pStyle w:val="table"/>
              <w:rPr>
                <w:b/>
                <w:bCs/>
              </w:rPr>
            </w:pPr>
            <w:r w:rsidRPr="002A198F">
              <w:rPr>
                <w:rFonts w:hint="cs"/>
                <w:b/>
                <w:bCs/>
                <w:rtl/>
              </w:rPr>
              <w:t>مشروع اسفير</w:t>
            </w:r>
          </w:p>
        </w:tc>
        <w:tc>
          <w:tcPr>
            <w:tcW w:w="5953" w:type="dxa"/>
            <w:shd w:val="clear" w:color="auto" w:fill="FAFFEE"/>
          </w:tcPr>
          <w:p w14:paraId="0F764C69" w14:textId="77777777" w:rsidR="00346FCE" w:rsidRPr="00346FCE" w:rsidRDefault="00346FCE" w:rsidP="00346FCE">
            <w:pPr>
              <w:pStyle w:val="table"/>
            </w:pPr>
            <w:r w:rsidRPr="00346FCE">
              <w:rPr>
                <w:rFonts w:hint="cs"/>
                <w:rtl/>
              </w:rPr>
              <w:t>دورة التعلم الإلكتروني لمشروع اسفير للعاملين الميدانيين تضفي واقعا عمليا على الدليل من خلال استخدام السيناريوهات، ما يساعد المتعلم على التعرف على الرسائل الأساسية وفهم كيفية استخدامه بشكل شامل.</w:t>
            </w:r>
          </w:p>
        </w:tc>
        <w:tc>
          <w:tcPr>
            <w:tcW w:w="5954" w:type="dxa"/>
            <w:shd w:val="clear" w:color="auto" w:fill="FAFFEE"/>
          </w:tcPr>
          <w:p w14:paraId="485E13CA" w14:textId="77777777" w:rsidR="00346FCE" w:rsidRPr="00346FCE" w:rsidRDefault="006779DC" w:rsidP="00346FCE">
            <w:pPr>
              <w:pStyle w:val="table"/>
            </w:pPr>
            <w:hyperlink r:id="rId77" w:history="1">
              <w:r w:rsidR="00346FCE" w:rsidRPr="00346FCE">
                <w:rPr>
                  <w:rStyle w:val="Hyperlink"/>
                </w:rPr>
                <w:t>http://www.sphereproject.org/sphere/ar/learning/e-learning</w:t>
              </w:r>
            </w:hyperlink>
          </w:p>
        </w:tc>
      </w:tr>
      <w:tr w:rsidR="00346FCE" w:rsidRPr="00346FCE" w14:paraId="0591F803" w14:textId="77777777" w:rsidTr="002A198F">
        <w:trPr>
          <w:cantSplit/>
        </w:trPr>
        <w:tc>
          <w:tcPr>
            <w:tcW w:w="2660" w:type="dxa"/>
            <w:shd w:val="clear" w:color="auto" w:fill="auto"/>
          </w:tcPr>
          <w:p w14:paraId="50DC25CC" w14:textId="77777777" w:rsidR="00346FCE" w:rsidRPr="002A198F" w:rsidRDefault="00346FCE" w:rsidP="002A198F">
            <w:pPr>
              <w:pStyle w:val="table"/>
              <w:rPr>
                <w:b/>
                <w:bCs/>
              </w:rPr>
            </w:pPr>
            <w:r w:rsidRPr="002A198F">
              <w:rPr>
                <w:rFonts w:hint="cs"/>
                <w:b/>
                <w:bCs/>
                <w:rtl/>
              </w:rPr>
              <w:t>مشروع اسفير</w:t>
            </w:r>
          </w:p>
        </w:tc>
        <w:tc>
          <w:tcPr>
            <w:tcW w:w="5953" w:type="dxa"/>
            <w:shd w:val="clear" w:color="auto" w:fill="auto"/>
          </w:tcPr>
          <w:p w14:paraId="28A2D3CF" w14:textId="77777777" w:rsidR="00346FCE" w:rsidRPr="00346FCE" w:rsidRDefault="00346FCE" w:rsidP="00346FCE">
            <w:pPr>
              <w:pStyle w:val="table"/>
            </w:pPr>
            <w:r w:rsidRPr="00346FCE">
              <w:rPr>
                <w:rFonts w:hint="cs"/>
                <w:rtl/>
              </w:rPr>
              <w:t>تشمل قائمة المفردات بعض من المصطلحات الرئيسية المستخدمة في دليل اسفير 2011.</w:t>
            </w:r>
          </w:p>
        </w:tc>
        <w:tc>
          <w:tcPr>
            <w:tcW w:w="5954" w:type="dxa"/>
            <w:shd w:val="clear" w:color="auto" w:fill="auto"/>
          </w:tcPr>
          <w:p w14:paraId="09A477BB" w14:textId="77777777" w:rsidR="00346FCE" w:rsidRPr="00346FCE" w:rsidRDefault="006779DC" w:rsidP="00346FCE">
            <w:pPr>
              <w:pStyle w:val="table"/>
            </w:pPr>
            <w:hyperlink r:id="rId78" w:history="1">
              <w:r w:rsidR="00346FCE" w:rsidRPr="00346FCE">
                <w:rPr>
                  <w:rStyle w:val="Hyperlink"/>
                </w:rPr>
                <w:t>http://www.sphereproject.org/handbook/glossary</w:t>
              </w:r>
            </w:hyperlink>
          </w:p>
        </w:tc>
      </w:tr>
      <w:tr w:rsidR="00346FCE" w:rsidRPr="00346FCE" w14:paraId="1082E1CD" w14:textId="77777777" w:rsidTr="002A198F">
        <w:trPr>
          <w:cantSplit/>
        </w:trPr>
        <w:tc>
          <w:tcPr>
            <w:tcW w:w="2660" w:type="dxa"/>
            <w:shd w:val="clear" w:color="auto" w:fill="FAFFEE"/>
          </w:tcPr>
          <w:p w14:paraId="4BE42B9C" w14:textId="77777777" w:rsidR="00346FCE" w:rsidRPr="002A198F" w:rsidRDefault="00346FCE" w:rsidP="002A198F">
            <w:pPr>
              <w:pStyle w:val="table"/>
              <w:rPr>
                <w:b/>
                <w:bCs/>
                <w:rtl/>
              </w:rPr>
            </w:pPr>
            <w:proofErr w:type="gramStart"/>
            <w:r w:rsidRPr="002A198F">
              <w:rPr>
                <w:rFonts w:hint="cs"/>
                <w:b/>
                <w:bCs/>
                <w:rtl/>
              </w:rPr>
              <w:t>منظمة</w:t>
            </w:r>
            <w:proofErr w:type="gramEnd"/>
            <w:r w:rsidRPr="002A198F">
              <w:rPr>
                <w:rFonts w:hint="cs"/>
                <w:b/>
                <w:bCs/>
                <w:rtl/>
              </w:rPr>
              <w:t xml:space="preserve"> الشفافية الدولية</w:t>
            </w:r>
          </w:p>
        </w:tc>
        <w:tc>
          <w:tcPr>
            <w:tcW w:w="5953" w:type="dxa"/>
            <w:shd w:val="clear" w:color="auto" w:fill="FAFFEE"/>
          </w:tcPr>
          <w:p w14:paraId="0B69D312" w14:textId="77777777" w:rsidR="00346FCE" w:rsidRPr="00346FCE" w:rsidRDefault="00346FCE" w:rsidP="00346FCE">
            <w:pPr>
              <w:pStyle w:val="table"/>
              <w:rPr>
                <w:rtl/>
              </w:rPr>
            </w:pPr>
            <w:r w:rsidRPr="00346FCE">
              <w:rPr>
                <w:rFonts w:hint="cs"/>
                <w:rtl/>
              </w:rPr>
              <w:t>منع الفساد في العمل الإنساني</w:t>
            </w:r>
          </w:p>
          <w:p w14:paraId="75D31361" w14:textId="77777777" w:rsidR="00346FCE" w:rsidRPr="00346FCE" w:rsidRDefault="00346FCE" w:rsidP="00346FCE">
            <w:pPr>
              <w:pStyle w:val="table"/>
            </w:pPr>
            <w:proofErr w:type="gramStart"/>
            <w:r w:rsidRPr="00346FCE">
              <w:rPr>
                <w:rFonts w:hint="cs"/>
                <w:rtl/>
              </w:rPr>
              <w:t>مجموعة</w:t>
            </w:r>
            <w:proofErr w:type="gramEnd"/>
            <w:r w:rsidRPr="00346FCE">
              <w:rPr>
                <w:rFonts w:hint="cs"/>
                <w:rtl/>
              </w:rPr>
              <w:t xml:space="preserve"> أدوات مكافحة الفساد</w:t>
            </w:r>
          </w:p>
        </w:tc>
        <w:tc>
          <w:tcPr>
            <w:tcW w:w="5954" w:type="dxa"/>
            <w:shd w:val="clear" w:color="auto" w:fill="FAFFEE"/>
          </w:tcPr>
          <w:p w14:paraId="3D9B7922" w14:textId="77777777" w:rsidR="00346FCE" w:rsidRPr="00346FCE" w:rsidRDefault="006779DC" w:rsidP="00346FCE">
            <w:pPr>
              <w:pStyle w:val="table"/>
            </w:pPr>
            <w:hyperlink r:id="rId79" w:history="1">
              <w:r w:rsidR="00346FCE" w:rsidRPr="00346FCE">
                <w:rPr>
                  <w:rStyle w:val="Hyperlink"/>
                </w:rPr>
                <w:t>http://www.transparency.org/whatwedo/tools/corruption_fighters_toolkits_introduction/2</w:t>
              </w:r>
            </w:hyperlink>
          </w:p>
        </w:tc>
      </w:tr>
      <w:tr w:rsidR="00346FCE" w:rsidRPr="00346FCE" w14:paraId="7F9B3221" w14:textId="77777777" w:rsidTr="002A198F">
        <w:trPr>
          <w:cantSplit/>
        </w:trPr>
        <w:tc>
          <w:tcPr>
            <w:tcW w:w="2660" w:type="dxa"/>
            <w:shd w:val="clear" w:color="auto" w:fill="auto"/>
          </w:tcPr>
          <w:p w14:paraId="081D1DCA" w14:textId="77777777" w:rsidR="00346FCE" w:rsidRPr="002A198F" w:rsidRDefault="00346FCE" w:rsidP="002A198F">
            <w:pPr>
              <w:pStyle w:val="table"/>
              <w:rPr>
                <w:b/>
                <w:bCs/>
              </w:rPr>
            </w:pPr>
            <w:proofErr w:type="gramStart"/>
            <w:r w:rsidRPr="002A198F">
              <w:rPr>
                <w:rFonts w:hint="cs"/>
                <w:b/>
                <w:bCs/>
                <w:rtl/>
              </w:rPr>
              <w:t>منظمة</w:t>
            </w:r>
            <w:proofErr w:type="gramEnd"/>
            <w:r w:rsidRPr="002A198F">
              <w:rPr>
                <w:rFonts w:hint="cs"/>
                <w:b/>
                <w:bCs/>
                <w:rtl/>
              </w:rPr>
              <w:t xml:space="preserve"> الصحة العالمية</w:t>
            </w:r>
          </w:p>
        </w:tc>
        <w:tc>
          <w:tcPr>
            <w:tcW w:w="5953" w:type="dxa"/>
            <w:shd w:val="clear" w:color="auto" w:fill="auto"/>
          </w:tcPr>
          <w:p w14:paraId="600C7738" w14:textId="77777777" w:rsidR="00346FCE" w:rsidRPr="00346FCE" w:rsidRDefault="00346FCE" w:rsidP="00346FCE">
            <w:pPr>
              <w:pStyle w:val="table"/>
              <w:rPr>
                <w:rtl/>
              </w:rPr>
            </w:pPr>
            <w:proofErr w:type="gramStart"/>
            <w:r w:rsidRPr="00346FCE">
              <w:rPr>
                <w:rFonts w:hint="cs"/>
                <w:rtl/>
              </w:rPr>
              <w:t>مذكرة</w:t>
            </w:r>
            <w:proofErr w:type="gramEnd"/>
            <w:r w:rsidRPr="00346FCE">
              <w:rPr>
                <w:rFonts w:hint="cs"/>
                <w:rtl/>
              </w:rPr>
              <w:t xml:space="preserve"> إرشادية بشأن الإعاقة وإدارة المخاطر على الصحة في حالات الطوارئ.</w:t>
            </w:r>
          </w:p>
        </w:tc>
        <w:tc>
          <w:tcPr>
            <w:tcW w:w="5954" w:type="dxa"/>
            <w:shd w:val="clear" w:color="auto" w:fill="auto"/>
          </w:tcPr>
          <w:p w14:paraId="594678F5" w14:textId="77777777" w:rsidR="00346FCE" w:rsidRPr="00346FCE" w:rsidRDefault="006779DC" w:rsidP="00346FCE">
            <w:pPr>
              <w:pStyle w:val="table"/>
            </w:pPr>
            <w:hyperlink r:id="rId80" w:history="1">
              <w:r w:rsidR="00346FCE" w:rsidRPr="00346FCE">
                <w:rPr>
                  <w:rStyle w:val="Hyperlink"/>
                </w:rPr>
                <w:t>http://www.who.int/hac/techguidance/preparedness/disability/ar</w:t>
              </w:r>
            </w:hyperlink>
          </w:p>
        </w:tc>
      </w:tr>
    </w:tbl>
    <w:p w14:paraId="31597E20" w14:textId="77777777" w:rsidR="00346FCE" w:rsidRDefault="00346FCE" w:rsidP="00346FCE">
      <w:pPr>
        <w:rPr>
          <w:rtl/>
        </w:rPr>
      </w:pPr>
    </w:p>
    <w:p w14:paraId="6DDFA2C8" w14:textId="77777777" w:rsidR="00631F64" w:rsidRPr="00492F57" w:rsidRDefault="00631F64" w:rsidP="00492F57">
      <w:pPr>
        <w:sectPr w:rsidR="00631F64" w:rsidRPr="00492F57" w:rsidSect="00FC325F">
          <w:headerReference w:type="even" r:id="rId81"/>
          <w:headerReference w:type="default" r:id="rId82"/>
          <w:footerReference w:type="even" r:id="rId83"/>
          <w:footerReference w:type="default" r:id="rId84"/>
          <w:headerReference w:type="first" r:id="rId85"/>
          <w:footerReference w:type="first" r:id="rId86"/>
          <w:pgSz w:w="16840" w:h="11901" w:orient="landscape" w:code="9"/>
          <w:pgMar w:top="1418" w:right="1134" w:bottom="851" w:left="1134" w:header="709" w:footer="454" w:gutter="0"/>
          <w:cols w:space="720"/>
          <w:docGrid w:linePitch="360"/>
        </w:sectPr>
      </w:pPr>
    </w:p>
    <w:p w14:paraId="577D1270" w14:textId="01277507" w:rsidR="00981786" w:rsidRPr="00981786" w:rsidRDefault="00981786" w:rsidP="002C5C28">
      <w:pPr>
        <w:pStyle w:val="Heading3"/>
        <w:spacing w:before="160"/>
      </w:pPr>
      <w:r w:rsidRPr="00981786">
        <w:rPr>
          <w:rtl/>
        </w:rPr>
        <w:lastRenderedPageBreak/>
        <w:t>الفرص والتّحديات المتعلّقة بالّتنفيذ المشترك لمبادرات الجودة والمساءلة:</w:t>
      </w:r>
    </w:p>
    <w:p w14:paraId="74393584" w14:textId="77777777" w:rsidR="00981786" w:rsidRPr="00981786" w:rsidRDefault="00981786" w:rsidP="00981786">
      <w:pPr>
        <w:pStyle w:val="Heading4"/>
      </w:pPr>
      <w:r w:rsidRPr="00981786">
        <w:rPr>
          <w:rtl/>
        </w:rPr>
        <w:t>الفرص:</w:t>
      </w:r>
    </w:p>
    <w:p w14:paraId="51C6F932" w14:textId="77777777" w:rsidR="00981786" w:rsidRPr="00981786" w:rsidRDefault="00981786" w:rsidP="00981786">
      <w:pPr>
        <w:pStyle w:val="bullet"/>
        <w:spacing w:before="120"/>
      </w:pPr>
      <w:r w:rsidRPr="00981786">
        <w:rPr>
          <w:rtl/>
        </w:rPr>
        <w:t>تبليغ عالمي أفضل  بهدف احترام كرامة الفرد.</w:t>
      </w:r>
    </w:p>
    <w:p w14:paraId="5952D0E6" w14:textId="77777777" w:rsidR="00981786" w:rsidRPr="00981786" w:rsidRDefault="00981786" w:rsidP="00981786">
      <w:pPr>
        <w:pStyle w:val="bullet"/>
        <w:spacing w:before="120"/>
      </w:pPr>
      <w:r w:rsidRPr="00981786">
        <w:rPr>
          <w:rtl/>
        </w:rPr>
        <w:t>تعزيز الالتزامات الانسانيّة العالميّة والعمل على تطبيقها.</w:t>
      </w:r>
    </w:p>
    <w:p w14:paraId="5924EA4F" w14:textId="77777777" w:rsidR="00981786" w:rsidRPr="00981786" w:rsidRDefault="00981786" w:rsidP="00981786">
      <w:pPr>
        <w:pStyle w:val="bullet"/>
        <w:spacing w:before="120"/>
      </w:pPr>
      <w:r w:rsidRPr="00981786">
        <w:rPr>
          <w:rtl/>
        </w:rPr>
        <w:t>الترفيع في نسبة تبليغ السكّان</w:t>
      </w:r>
    </w:p>
    <w:p w14:paraId="31DA414D" w14:textId="77777777" w:rsidR="005C552F" w:rsidRDefault="00981786" w:rsidP="00981786">
      <w:pPr>
        <w:pStyle w:val="bullet"/>
        <w:spacing w:before="120"/>
        <w:rPr>
          <w:rtl/>
        </w:rPr>
      </w:pPr>
      <w:r w:rsidRPr="00981786">
        <w:rPr>
          <w:rtl/>
        </w:rPr>
        <w:t xml:space="preserve">مدّ السّكان بوسائل يمكنهم من خلالها </w:t>
      </w:r>
      <w:proofErr w:type="gramStart"/>
      <w:r w:rsidRPr="00981786">
        <w:rPr>
          <w:rtl/>
        </w:rPr>
        <w:t>الاستئناف</w:t>
      </w:r>
      <w:proofErr w:type="gramEnd"/>
      <w:r w:rsidRPr="00981786">
        <w:rPr>
          <w:rtl/>
        </w:rPr>
        <w:t xml:space="preserve"> أو التّذمّر.</w:t>
      </w:r>
    </w:p>
    <w:p w14:paraId="74474F29" w14:textId="4ED3E3E2" w:rsidR="00981786" w:rsidRPr="00981786" w:rsidRDefault="00981786" w:rsidP="00981786">
      <w:pPr>
        <w:pStyle w:val="bullet"/>
        <w:spacing w:before="120"/>
      </w:pPr>
      <w:r w:rsidRPr="00981786">
        <w:rPr>
          <w:rtl/>
        </w:rPr>
        <w:t>المشاركة الفاعلة للسكان خلال العمليات</w:t>
      </w:r>
    </w:p>
    <w:p w14:paraId="6EB4D2B3" w14:textId="77777777" w:rsidR="00981786" w:rsidRPr="00981786" w:rsidRDefault="00981786" w:rsidP="00981786">
      <w:pPr>
        <w:pStyle w:val="bullet"/>
        <w:spacing w:before="120"/>
      </w:pPr>
      <w:proofErr w:type="gramStart"/>
      <w:r w:rsidRPr="00981786">
        <w:rPr>
          <w:rtl/>
        </w:rPr>
        <w:t>التنفيذ</w:t>
      </w:r>
      <w:proofErr w:type="gramEnd"/>
      <w:r w:rsidRPr="00981786">
        <w:rPr>
          <w:rtl/>
        </w:rPr>
        <w:t xml:space="preserve"> المشترك</w:t>
      </w:r>
    </w:p>
    <w:p w14:paraId="2A041224" w14:textId="77777777" w:rsidR="00981786" w:rsidRPr="00981786" w:rsidRDefault="00981786" w:rsidP="00981786">
      <w:pPr>
        <w:pStyle w:val="bullet"/>
        <w:spacing w:before="120"/>
      </w:pPr>
      <w:r w:rsidRPr="00981786">
        <w:rPr>
          <w:rtl/>
        </w:rPr>
        <w:t>الإجراءات المشتركة: التقدير والّرصد والتقييم والتدقيق</w:t>
      </w:r>
    </w:p>
    <w:p w14:paraId="7938C551" w14:textId="77777777" w:rsidR="00981786" w:rsidRPr="00981786" w:rsidRDefault="00981786" w:rsidP="00981786">
      <w:pPr>
        <w:pStyle w:val="bullet"/>
        <w:spacing w:before="120"/>
      </w:pPr>
      <w:r w:rsidRPr="00981786">
        <w:rPr>
          <w:rtl/>
        </w:rPr>
        <w:t>التّعاون</w:t>
      </w:r>
    </w:p>
    <w:p w14:paraId="11F6B741" w14:textId="77777777" w:rsidR="00981786" w:rsidRPr="00981786" w:rsidRDefault="00981786" w:rsidP="00981786">
      <w:pPr>
        <w:pStyle w:val="bullet"/>
        <w:spacing w:before="120"/>
      </w:pPr>
      <w:r w:rsidRPr="00981786">
        <w:rPr>
          <w:rtl/>
        </w:rPr>
        <w:t>التّنسيق</w:t>
      </w:r>
    </w:p>
    <w:p w14:paraId="40E0F1C9" w14:textId="77777777" w:rsidR="00981786" w:rsidRPr="00981786" w:rsidRDefault="00981786" w:rsidP="00981786">
      <w:pPr>
        <w:pStyle w:val="bullet"/>
        <w:spacing w:before="120"/>
      </w:pPr>
      <w:r w:rsidRPr="00981786">
        <w:rPr>
          <w:rtl/>
        </w:rPr>
        <w:t>التّوثيق</w:t>
      </w:r>
    </w:p>
    <w:p w14:paraId="29CB55A0" w14:textId="428D8C31" w:rsidR="00981786" w:rsidRPr="00981786" w:rsidRDefault="00981786" w:rsidP="00981786">
      <w:pPr>
        <w:pStyle w:val="bullet"/>
        <w:spacing w:before="120"/>
      </w:pPr>
      <w:r w:rsidRPr="00981786">
        <w:rPr>
          <w:rtl/>
        </w:rPr>
        <w:t xml:space="preserve">الكفاءة </w:t>
      </w:r>
      <w:proofErr w:type="gramStart"/>
      <w:r w:rsidRPr="00981786">
        <w:rPr>
          <w:rtl/>
        </w:rPr>
        <w:t>والمردود</w:t>
      </w:r>
      <w:proofErr w:type="gramEnd"/>
      <w:r w:rsidRPr="00981786">
        <w:rPr>
          <w:rtl/>
        </w:rPr>
        <w:t>/ القيمة الماليّة</w:t>
      </w:r>
    </w:p>
    <w:p w14:paraId="78A09F75" w14:textId="77777777" w:rsidR="00981786" w:rsidRPr="00981786" w:rsidRDefault="00981786" w:rsidP="00981786">
      <w:pPr>
        <w:pStyle w:val="Heading4"/>
      </w:pPr>
      <w:r w:rsidRPr="00981786">
        <w:rPr>
          <w:rtl/>
        </w:rPr>
        <w:t>التّحدّيات:</w:t>
      </w:r>
    </w:p>
    <w:p w14:paraId="45123E85" w14:textId="77777777" w:rsidR="00981786" w:rsidRPr="00981786" w:rsidRDefault="00981786" w:rsidP="00981786">
      <w:pPr>
        <w:pStyle w:val="bullet"/>
        <w:spacing w:before="120"/>
      </w:pPr>
      <w:r w:rsidRPr="00981786">
        <w:rPr>
          <w:rtl/>
        </w:rPr>
        <w:t xml:space="preserve">المعرفة غير الكافية للوسائل المرتبطة بمبادرات الجودة والمساءلة والتي تفسح المجال لتنفيذ مشترك سليم </w:t>
      </w:r>
      <w:proofErr w:type="gramStart"/>
      <w:r w:rsidRPr="00981786">
        <w:rPr>
          <w:rtl/>
        </w:rPr>
        <w:t>وصحيح</w:t>
      </w:r>
      <w:proofErr w:type="gramEnd"/>
      <w:r w:rsidRPr="00981786">
        <w:rPr>
          <w:rtl/>
        </w:rPr>
        <w:t>.</w:t>
      </w:r>
    </w:p>
    <w:p w14:paraId="59E2D8B9" w14:textId="77777777" w:rsidR="005C552F" w:rsidRDefault="00981786" w:rsidP="00981786">
      <w:pPr>
        <w:pStyle w:val="bullet"/>
        <w:spacing w:before="120"/>
      </w:pPr>
      <w:r w:rsidRPr="00981786">
        <w:rPr>
          <w:rtl/>
        </w:rPr>
        <w:t>المنافسة بين الوكالات</w:t>
      </w:r>
    </w:p>
    <w:p w14:paraId="47BBB21A" w14:textId="6F423471" w:rsidR="00981786" w:rsidRPr="00981786" w:rsidRDefault="00981786" w:rsidP="00981786">
      <w:pPr>
        <w:pStyle w:val="bullet"/>
        <w:spacing w:before="120"/>
      </w:pPr>
      <w:proofErr w:type="gramStart"/>
      <w:r w:rsidRPr="00981786">
        <w:rPr>
          <w:rtl/>
        </w:rPr>
        <w:t>نقص</w:t>
      </w:r>
      <w:proofErr w:type="gramEnd"/>
      <w:r w:rsidRPr="00981786">
        <w:rPr>
          <w:rtl/>
        </w:rPr>
        <w:t xml:space="preserve"> في الاستجابة من طرف أصحاب المصلحة المشاركين في الاستجابة الإنسانية</w:t>
      </w:r>
    </w:p>
    <w:p w14:paraId="52FDAC4F" w14:textId="77777777" w:rsidR="005C552F" w:rsidRDefault="00981786" w:rsidP="00981786">
      <w:pPr>
        <w:pStyle w:val="bullet"/>
        <w:spacing w:before="120"/>
        <w:rPr>
          <w:rtl/>
        </w:rPr>
      </w:pPr>
      <w:r w:rsidRPr="00981786">
        <w:rPr>
          <w:rtl/>
        </w:rPr>
        <w:t xml:space="preserve">التّقصير في تطبيق الالتزامات من قبل الجهات المعنيّة في مجال الاستجابة الانسانيّة والذّي من المفترض أنّها مسؤولة أمام </w:t>
      </w:r>
      <w:proofErr w:type="spellStart"/>
      <w:r w:rsidRPr="00981786">
        <w:rPr>
          <w:rtl/>
        </w:rPr>
        <w:t>المستفدين</w:t>
      </w:r>
      <w:proofErr w:type="spellEnd"/>
    </w:p>
    <w:p w14:paraId="1E922FBB" w14:textId="1D07E58A" w:rsidR="00981786" w:rsidRPr="00981786" w:rsidRDefault="00981786" w:rsidP="00981786">
      <w:pPr>
        <w:pStyle w:val="bullet"/>
        <w:spacing w:before="120"/>
      </w:pPr>
      <w:r w:rsidRPr="00981786">
        <w:rPr>
          <w:rtl/>
        </w:rPr>
        <w:t xml:space="preserve">الثغرات والتداخلات بين مبادرات الجودة </w:t>
      </w:r>
      <w:proofErr w:type="gramStart"/>
      <w:r w:rsidRPr="00981786">
        <w:rPr>
          <w:rtl/>
        </w:rPr>
        <w:t>والمساءلة</w:t>
      </w:r>
      <w:proofErr w:type="gramEnd"/>
    </w:p>
    <w:p w14:paraId="693DCF67" w14:textId="77777777" w:rsidR="00981786" w:rsidRPr="00981786" w:rsidRDefault="00981786" w:rsidP="00981786">
      <w:pPr>
        <w:pStyle w:val="bullet"/>
        <w:spacing w:before="120"/>
      </w:pPr>
      <w:r w:rsidRPr="00981786">
        <w:rPr>
          <w:rtl/>
        </w:rPr>
        <w:t>التّوثيق</w:t>
      </w:r>
    </w:p>
    <w:p w14:paraId="58F11FEB" w14:textId="77777777" w:rsidR="005C552F" w:rsidRDefault="00981786" w:rsidP="00981786">
      <w:pPr>
        <w:pStyle w:val="bullet"/>
        <w:spacing w:before="120"/>
      </w:pPr>
      <w:r w:rsidRPr="00981786">
        <w:rPr>
          <w:rtl/>
        </w:rPr>
        <w:t>تطبيق الإجراءات من طرف الأفراد عوضا من المنظّمات.</w:t>
      </w:r>
    </w:p>
    <w:sectPr w:rsidR="005C552F" w:rsidSect="00492F57">
      <w:headerReference w:type="default" r:id="rId87"/>
      <w:footerReference w:type="default" r:id="rId88"/>
      <w:pgSz w:w="11906" w:h="16838" w:code="9"/>
      <w:pgMar w:top="1418"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D9BEC4" w14:textId="77777777" w:rsidR="006779DC" w:rsidRDefault="006779DC" w:rsidP="002848CC">
      <w:pPr>
        <w:spacing w:before="0"/>
      </w:pPr>
      <w:r>
        <w:separator/>
      </w:r>
    </w:p>
  </w:endnote>
  <w:endnote w:type="continuationSeparator" w:id="0">
    <w:p w14:paraId="776D96C9" w14:textId="77777777" w:rsidR="006779DC" w:rsidRDefault="006779DC"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0F9B59" w14:textId="517279CF" w:rsidR="005C552F" w:rsidRPr="004F1D9A" w:rsidRDefault="005C552F" w:rsidP="00F51600">
    <w:r w:rsidRPr="00F97BB3">
      <w:t>Module B3: Sphere, Disaster Risk Reduction/Management and resilience. 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572AFE" w14:textId="3F0BFFDB" w:rsidR="005C552F" w:rsidRPr="00C51F9D" w:rsidRDefault="005C552F" w:rsidP="00C51F9D">
    <w:pPr>
      <w:pStyle w:val="Footer"/>
    </w:pPr>
    <w:r w:rsidRPr="00C51F9D">
      <w:rPr>
        <w:rtl/>
      </w:rPr>
      <w:t xml:space="preserve">الجزء "ت" 5: المبادرات الأربعة المرافقة لاسفير </w:t>
    </w:r>
    <w:r w:rsidRPr="00C51F9D">
      <w:rPr>
        <w:rtl/>
      </w:rPr>
      <w:tab/>
      <w:t>مجموعة اسفير التدريبية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4031B5" w14:textId="74F8B572" w:rsidR="005C552F" w:rsidRPr="008E1D88" w:rsidRDefault="002A198F" w:rsidP="00C0318B">
    <w:pPr>
      <w:pStyle w:val="Footer"/>
      <w:rPr>
        <w:sz w:val="22"/>
        <w:szCs w:val="24"/>
      </w:rPr>
    </w:pPr>
    <w:r w:rsidRPr="008E1D88">
      <w:rPr>
        <w:sz w:val="22"/>
        <w:szCs w:val="24"/>
        <w:rtl/>
      </w:rPr>
      <w:t>الجزء "ت"</w:t>
    </w:r>
    <w:r w:rsidR="008E1D88" w:rsidRPr="008E1D88">
      <w:rPr>
        <w:sz w:val="22"/>
        <w:szCs w:val="24"/>
      </w:rPr>
      <w:t xml:space="preserve"> </w:t>
    </w:r>
    <w:r w:rsidRPr="008E1D88">
      <w:rPr>
        <w:sz w:val="22"/>
        <w:szCs w:val="24"/>
        <w:rtl/>
      </w:rPr>
      <w:t>6: مبادرات مشروع اسفير وغيره المتعلقة بالجودة والمسائلة</w:t>
    </w:r>
    <w:r w:rsidRPr="008E1D88">
      <w:rPr>
        <w:sz w:val="22"/>
        <w:szCs w:val="24"/>
        <w:rtl/>
      </w:rPr>
      <w:tab/>
    </w:r>
    <w:r w:rsidR="008E1D88" w:rsidRPr="008E1D88">
      <w:rPr>
        <w:rFonts w:hint="cs"/>
        <w:sz w:val="22"/>
        <w:szCs w:val="24"/>
        <w:rtl/>
      </w:rPr>
      <w:t xml:space="preserve">مجموعة اسفير التدريبية </w:t>
    </w:r>
    <w:r w:rsidRPr="008E1D88">
      <w:rPr>
        <w:sz w:val="22"/>
        <w:szCs w:val="24"/>
        <w:rtl/>
      </w:rPr>
      <w:t>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E3A286" w14:textId="77777777" w:rsidR="005C552F" w:rsidRPr="0052647A" w:rsidRDefault="005C552F" w:rsidP="005C552F">
    <w:pPr>
      <w:pStyle w:val="Footer"/>
      <w:tabs>
        <w:tab w:val="clear" w:pos="9356"/>
        <w:tab w:val="right" w:pos="14459"/>
      </w:tabs>
    </w:pPr>
    <w:r w:rsidRPr="0052155F">
      <w:t>Module C5 – Sphere and its four companions</w:t>
    </w:r>
    <w:r>
      <w:tab/>
    </w:r>
    <w:r w:rsidRPr="00F51600">
      <w:t>Sphere Training Package 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2C7B15" w14:textId="0EA2253A" w:rsidR="005C552F" w:rsidRPr="008E1D88" w:rsidRDefault="002A198F" w:rsidP="009737FB">
    <w:pPr>
      <w:pStyle w:val="Footer"/>
      <w:tabs>
        <w:tab w:val="clear" w:pos="9356"/>
        <w:tab w:val="right" w:pos="14572"/>
      </w:tabs>
      <w:rPr>
        <w:sz w:val="22"/>
        <w:szCs w:val="24"/>
      </w:rPr>
    </w:pPr>
    <w:r w:rsidRPr="008E1D88">
      <w:rPr>
        <w:b/>
        <w:sz w:val="18"/>
        <w:szCs w:val="24"/>
        <w:rtl/>
      </w:rPr>
      <w:t>الجزء "ت" 6: مبادرات مشروع اسفير وغيره المتعلقة بالجودة والمسائلة</w:t>
    </w:r>
    <w:r w:rsidRPr="008E1D88">
      <w:rPr>
        <w:b/>
        <w:sz w:val="18"/>
        <w:szCs w:val="24"/>
        <w:rtl/>
      </w:rPr>
      <w:tab/>
    </w:r>
    <w:r w:rsidR="00DF0BE7">
      <w:rPr>
        <w:rFonts w:hint="cs"/>
        <w:b/>
        <w:sz w:val="18"/>
        <w:szCs w:val="24"/>
        <w:rtl/>
      </w:rPr>
      <w:t xml:space="preserve">مجموعة اسفير التدريبية </w:t>
    </w:r>
    <w:r w:rsidRPr="008E1D88">
      <w:rPr>
        <w:b/>
        <w:sz w:val="18"/>
        <w:szCs w:val="24"/>
        <w:rtl/>
      </w:rPr>
      <w:t>2015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A2403D" w14:textId="77777777" w:rsidR="005C552F" w:rsidRPr="00F51600" w:rsidRDefault="005C552F" w:rsidP="005C552F">
    <w:pPr>
      <w:pStyle w:val="Footer"/>
      <w:tabs>
        <w:tab w:val="clear" w:pos="9356"/>
        <w:tab w:val="right" w:pos="14459"/>
      </w:tabs>
    </w:pPr>
    <w:r w:rsidRPr="000765B7">
      <w:t>Module A9 – Sphere and the Humanitarian Charter</w:t>
    </w:r>
    <w:r>
      <w:tab/>
    </w:r>
    <w:r w:rsidRPr="00F51600">
      <w:t>Sphere Training Package 2015</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65B327" w14:textId="388F49D4" w:rsidR="005C552F" w:rsidRPr="008E1D88" w:rsidRDefault="008E1D88" w:rsidP="008E1D88">
    <w:pPr>
      <w:pStyle w:val="Footer"/>
      <w:rPr>
        <w:sz w:val="22"/>
        <w:szCs w:val="24"/>
        <w:rtl/>
        <w:lang w:bidi="ar-EG"/>
      </w:rPr>
    </w:pPr>
    <w:r w:rsidRPr="008E1D88">
      <w:rPr>
        <w:sz w:val="22"/>
        <w:szCs w:val="24"/>
        <w:rtl/>
      </w:rPr>
      <w:t>الجزء "ت"</w:t>
    </w:r>
    <w:r w:rsidRPr="008E1D88">
      <w:rPr>
        <w:sz w:val="22"/>
        <w:szCs w:val="24"/>
      </w:rPr>
      <w:t xml:space="preserve"> </w:t>
    </w:r>
    <w:r w:rsidRPr="008E1D88">
      <w:rPr>
        <w:sz w:val="22"/>
        <w:szCs w:val="24"/>
        <w:rtl/>
      </w:rPr>
      <w:t>6: مبادرات مشروع اسفير وغيره المتعلقة بالجودة والمسائلة</w:t>
    </w:r>
    <w:r w:rsidRPr="008E1D88">
      <w:rPr>
        <w:sz w:val="22"/>
        <w:szCs w:val="24"/>
        <w:rtl/>
      </w:rPr>
      <w:tab/>
    </w:r>
    <w:r w:rsidRPr="008E1D88">
      <w:rPr>
        <w:rFonts w:hint="cs"/>
        <w:sz w:val="22"/>
        <w:szCs w:val="24"/>
        <w:rtl/>
      </w:rPr>
      <w:t xml:space="preserve">مجموعة اسفير التدريبية </w:t>
    </w:r>
    <w:r w:rsidRPr="008E1D88">
      <w:rPr>
        <w:sz w:val="22"/>
        <w:szCs w:val="24"/>
        <w:rtl/>
      </w:rPr>
      <w:t>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589DEC" w14:textId="77777777" w:rsidR="006779DC" w:rsidRDefault="006779DC" w:rsidP="002848CC">
      <w:pPr>
        <w:spacing w:before="0"/>
      </w:pPr>
      <w:r>
        <w:separator/>
      </w:r>
    </w:p>
  </w:footnote>
  <w:footnote w:type="continuationSeparator" w:id="0">
    <w:p w14:paraId="278BFF36" w14:textId="77777777" w:rsidR="006779DC" w:rsidRDefault="006779DC"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FBBB23" w14:textId="5F59F794" w:rsidR="005C552F" w:rsidRPr="004F1D9A" w:rsidRDefault="005C552F" w:rsidP="00891199">
    <w:r w:rsidRPr="007A7ACB">
      <w:t>Handouts</w:t>
    </w:r>
    <w:r>
      <w:tab/>
    </w:r>
    <w:r w:rsidRPr="003E013F">
      <w:rPr>
        <w:noProof/>
        <w:lang w:val="fr-FR" w:eastAsia="fr-FR"/>
      </w:rPr>
      <w:drawing>
        <wp:inline distT="0" distB="0" distL="0" distR="0" wp14:anchorId="4A424C73" wp14:editId="6C7BAAF2">
          <wp:extent cx="1859799" cy="381992"/>
          <wp:effectExtent l="0" t="0" r="0" b="0"/>
          <wp:docPr id="6" name="Picture 6"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367316" w14:textId="1AC9F4E3" w:rsidR="005C552F" w:rsidRPr="007D28D6" w:rsidRDefault="005C552F" w:rsidP="007D28D6">
    <w:pPr>
      <w:pStyle w:val="Header"/>
    </w:pPr>
    <w:proofErr w:type="gramStart"/>
    <w:r w:rsidRPr="007D28D6">
      <w:rPr>
        <w:rFonts w:hint="cs"/>
        <w:rtl/>
      </w:rPr>
      <w:t>المواد</w:t>
    </w:r>
    <w:proofErr w:type="gramEnd"/>
    <w:r w:rsidRPr="007D28D6">
      <w:rPr>
        <w:rFonts w:hint="cs"/>
        <w:rtl/>
      </w:rPr>
      <w:t xml:space="preserve"> التدريبية</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455FA5" w14:textId="513FDFAE" w:rsidR="005C552F" w:rsidRPr="00575F9D" w:rsidRDefault="00492F57" w:rsidP="00346FCE">
    <w:pPr>
      <w:pStyle w:val="Heading1"/>
      <w:rPr>
        <w:color w:val="579305" w:themeColor="accent1"/>
        <w:rtl/>
      </w:rPr>
    </w:pPr>
    <w:r w:rsidRPr="00492F57">
      <w:rPr>
        <w:rtl/>
      </w:rPr>
      <w:t>الجزء "ت"</w:t>
    </w:r>
    <w:r w:rsidR="009737FB">
      <w:rPr>
        <w:rFonts w:hint="cs"/>
        <w:rtl/>
      </w:rPr>
      <w:t xml:space="preserve"> </w:t>
    </w:r>
    <w:r w:rsidRPr="00492F57">
      <w:rPr>
        <w:rtl/>
      </w:rPr>
      <w:t>6:</w:t>
    </w:r>
    <w:r w:rsidR="00346FCE">
      <w:t xml:space="preserve"> </w:t>
    </w:r>
    <w:r w:rsidRPr="00492F57">
      <w:rPr>
        <w:rtl/>
      </w:rPr>
      <w:t>مبادرات مشروع اسفير وغيره المتعلقة بالجودة والمساءلة</w:t>
    </w:r>
    <w:r w:rsidR="005C552F" w:rsidRPr="007D28D6">
      <w:tab/>
    </w:r>
    <w:r w:rsidR="005C552F" w:rsidRPr="00575F9D">
      <w:rPr>
        <w:rFonts w:hint="cs"/>
        <w:color w:val="579305" w:themeColor="accent1"/>
        <w:rtl/>
      </w:rPr>
      <w:t>المواد التدريبية</w:t>
    </w:r>
  </w:p>
  <w:p w14:paraId="3E1679D9" w14:textId="780B0B20" w:rsidR="005C552F" w:rsidRPr="007D28D6" w:rsidRDefault="00492F57" w:rsidP="00C51F9D">
    <w:pPr>
      <w:pStyle w:val="Heading2"/>
    </w:pPr>
    <w:r w:rsidRPr="00492F57">
      <w:rPr>
        <w:rtl/>
      </w:rPr>
      <w:t>كيف يمكن استخدام اسفير على نحو متكامل مع مبادرات الجودة والمساءلة الأخرى؟</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A91ED" w14:textId="77777777" w:rsidR="005C552F" w:rsidRPr="0052647A" w:rsidRDefault="005C552F" w:rsidP="005C552F">
    <w:pPr>
      <w:pStyle w:val="Header"/>
      <w:tabs>
        <w:tab w:val="right" w:pos="14601"/>
      </w:tabs>
    </w:pPr>
    <w:proofErr w:type="spellStart"/>
    <w:r w:rsidRPr="00175CA3">
      <w:t>H</w:t>
    </w:r>
    <w:r>
      <w:t>andouts</w:t>
    </w:r>
    <w:proofErr w:type="spellEnd"/>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E36288" w14:textId="6F63453D" w:rsidR="005C552F" w:rsidRPr="008F6AD1" w:rsidRDefault="005C552F" w:rsidP="0032592B">
    <w:pPr>
      <w:pStyle w:val="Header"/>
      <w:jc w:val="right"/>
      <w:rPr>
        <w:sz w:val="32"/>
        <w:szCs w:val="32"/>
      </w:rPr>
    </w:pPr>
    <w:proofErr w:type="gramStart"/>
    <w:r w:rsidRPr="006A0612">
      <w:rPr>
        <w:sz w:val="32"/>
        <w:szCs w:val="32"/>
        <w:rtl/>
      </w:rPr>
      <w:t>الم</w:t>
    </w:r>
    <w:r w:rsidR="0032592B">
      <w:rPr>
        <w:rFonts w:hint="cs"/>
        <w:sz w:val="32"/>
        <w:szCs w:val="32"/>
        <w:rtl/>
      </w:rPr>
      <w:t>واد</w:t>
    </w:r>
    <w:proofErr w:type="gramEnd"/>
    <w:r w:rsidRPr="006A0612">
      <w:rPr>
        <w:sz w:val="32"/>
        <w:szCs w:val="32"/>
        <w:rtl/>
      </w:rPr>
      <w:t xml:space="preserve"> التدريبية</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B0CA2" w14:textId="77777777" w:rsidR="005C552F" w:rsidRPr="003E013F" w:rsidRDefault="005C552F" w:rsidP="005C552F">
    <w:pPr>
      <w:pStyle w:val="Heading1"/>
      <w:tabs>
        <w:tab w:val="clear" w:pos="9356"/>
        <w:tab w:val="right" w:pos="14459"/>
      </w:tabs>
    </w:pPr>
    <w:r>
      <w:tab/>
    </w:r>
    <w:r w:rsidRPr="00175CA3">
      <w:rPr>
        <w:color w:val="579305" w:themeColor="accent1"/>
        <w:sz w:val="24"/>
        <w:szCs w:val="24"/>
      </w:rPr>
      <w:t>Handouts</w:t>
    </w:r>
  </w:p>
  <w:p w14:paraId="3BA083F6" w14:textId="77777777" w:rsidR="005C552F" w:rsidRPr="00792B8B" w:rsidRDefault="005C552F" w:rsidP="00F51600">
    <w:pPr>
      <w:pStyle w:val="Heading2"/>
    </w:pPr>
    <w:r w:rsidRPr="000765B7">
      <w:t>What is the Humanitarian Charter and how should you refer to it in your work?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6521E8" w14:textId="77777777" w:rsidR="005C552F" w:rsidRPr="00C33C9C" w:rsidRDefault="005C552F" w:rsidP="00C33C9C">
    <w:pPr>
      <w:pStyle w:val="Header"/>
      <w:jc w:val="right"/>
      <w:rPr>
        <w:sz w:val="32"/>
        <w:szCs w:val="32"/>
      </w:rPr>
    </w:pPr>
    <w:bookmarkStart w:id="0" w:name="_GoBack"/>
    <w:proofErr w:type="gramStart"/>
    <w:r w:rsidRPr="00C33C9C">
      <w:rPr>
        <w:rFonts w:hint="cs"/>
        <w:sz w:val="32"/>
        <w:szCs w:val="32"/>
        <w:rtl/>
      </w:rPr>
      <w:t>المواد</w:t>
    </w:r>
    <w:proofErr w:type="gramEnd"/>
    <w:r w:rsidRPr="00C33C9C">
      <w:rPr>
        <w:rFonts w:hint="cs"/>
        <w:sz w:val="32"/>
        <w:szCs w:val="32"/>
        <w:rtl/>
      </w:rPr>
      <w:t xml:space="preserve"> التدريبية</w:t>
    </w:r>
    <w:bookmarkEnd w:id="0"/>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nsid w:val="02082DCA"/>
    <w:multiLevelType w:val="hybridMultilevel"/>
    <w:tmpl w:val="C1EAB630"/>
    <w:lvl w:ilvl="0" w:tplc="97CCFBDE">
      <w:start w:val="1"/>
      <w:numFmt w:val="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3">
    <w:nsid w:val="09D97E8C"/>
    <w:multiLevelType w:val="hybridMultilevel"/>
    <w:tmpl w:val="6BB2EF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5B44CA90"/>
    <w:lvl w:ilvl="0" w:tplc="BD68BE1C">
      <w:start w:val="1"/>
      <w:numFmt w:val="bullet"/>
      <w:pStyle w:val="bullet"/>
      <w:lvlText w:val=""/>
      <w:lvlJc w:val="left"/>
      <w:pPr>
        <w:ind w:left="360" w:hanging="360"/>
      </w:pPr>
      <w:rPr>
        <w:rFonts w:ascii="Symbol" w:hAnsi="Symbol" w:cs="Symbol" w:hint="default"/>
        <w:b w:val="0"/>
        <w:i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1B9820A0"/>
    <w:lvl w:ilvl="0" w:tplc="A6F0BB26">
      <w:start w:val="1"/>
      <w:numFmt w:val="bullet"/>
      <w:lvlText w:val=""/>
      <w:lvlJc w:val="left"/>
      <w:pPr>
        <w:ind w:left="360" w:hanging="360"/>
      </w:pPr>
      <w:rPr>
        <w:rFonts w:ascii="Symbol" w:hAnsi="Symbol" w:cs="Symbol" w:hint="default"/>
        <w:b w:val="0"/>
        <w:bCs w:val="0"/>
        <w:i w:val="0"/>
        <w:iCs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D750E3A"/>
    <w:multiLevelType w:val="hybridMultilevel"/>
    <w:tmpl w:val="1D0C9D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7B977D9"/>
    <w:multiLevelType w:val="hybridMultilevel"/>
    <w:tmpl w:val="6DF84208"/>
    <w:lvl w:ilvl="0" w:tplc="EC18074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2"/>
  </w:num>
  <w:num w:numId="4">
    <w:abstractNumId w:val="2"/>
  </w:num>
  <w:num w:numId="5">
    <w:abstractNumId w:val="2"/>
  </w:num>
  <w:num w:numId="6">
    <w:abstractNumId w:val="2"/>
  </w:num>
  <w:num w:numId="7">
    <w:abstractNumId w:val="0"/>
  </w:num>
  <w:num w:numId="8">
    <w:abstractNumId w:val="14"/>
  </w:num>
  <w:num w:numId="9">
    <w:abstractNumId w:val="7"/>
  </w:num>
  <w:num w:numId="10">
    <w:abstractNumId w:val="12"/>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3"/>
  </w:num>
  <w:num w:numId="19">
    <w:abstractNumId w:val="1"/>
  </w:num>
  <w:num w:numId="20">
    <w:abstractNumId w:val="11"/>
  </w:num>
  <w:num w:numId="21">
    <w:abstractNumId w:val="5"/>
  </w:num>
  <w:num w:numId="22">
    <w:abstractNumId w:val="6"/>
  </w:num>
  <w:num w:numId="23">
    <w:abstractNumId w:val="3"/>
  </w:num>
  <w:num w:numId="24">
    <w:abstractNumId w:val="10"/>
  </w:num>
  <w:num w:numId="2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1"/>
  <w:activeWritingStyle w:appName="MSWord" w:lang="en-GB" w:vendorID="64" w:dllVersion="131078" w:nlCheck="1" w:checkStyle="1"/>
  <w:activeWritingStyle w:appName="MSWord" w:lang="ar-SA" w:vendorID="64" w:dllVersion="131078" w:nlCheck="1" w:checkStyle="0"/>
  <w:activeWritingStyle w:appName="MSWord" w:lang="ar-AE" w:vendorID="64" w:dllVersion="131078" w:nlCheck="1" w:checkStyle="0"/>
  <w:activeWritingStyle w:appName="MSWord" w:lang="fr-FR" w:vendorID="64" w:dllVersion="131078" w:nlCheck="1" w:checkStyle="1"/>
  <w:proofState w:spelling="clean" w:grammar="clean"/>
  <w:stylePaneFormatFilter w:val="3821" w:allStyles="1" w:customStyles="0" w:latentStyles="0" w:stylesInUse="0" w:headingStyles="1" w:numberingStyles="0" w:tableStyles="0" w:directFormattingOnRuns="0" w:directFormattingOnParagraphs="0" w:directFormattingOnNumbering="0"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146"/>
    <w:rsid w:val="000A0298"/>
    <w:rsid w:val="000A349F"/>
    <w:rsid w:val="000F64F2"/>
    <w:rsid w:val="00123118"/>
    <w:rsid w:val="0013229F"/>
    <w:rsid w:val="00144112"/>
    <w:rsid w:val="001506B1"/>
    <w:rsid w:val="0015588F"/>
    <w:rsid w:val="001713BA"/>
    <w:rsid w:val="001740C0"/>
    <w:rsid w:val="00175CA3"/>
    <w:rsid w:val="001869EC"/>
    <w:rsid w:val="001A072E"/>
    <w:rsid w:val="001B1264"/>
    <w:rsid w:val="001C018B"/>
    <w:rsid w:val="001C10DB"/>
    <w:rsid w:val="001C7F2F"/>
    <w:rsid w:val="001D0724"/>
    <w:rsid w:val="001D0B6D"/>
    <w:rsid w:val="001D7A65"/>
    <w:rsid w:val="001F7F75"/>
    <w:rsid w:val="00200D4D"/>
    <w:rsid w:val="0020425F"/>
    <w:rsid w:val="00205074"/>
    <w:rsid w:val="002201FF"/>
    <w:rsid w:val="00225983"/>
    <w:rsid w:val="00230118"/>
    <w:rsid w:val="002333D3"/>
    <w:rsid w:val="00237D09"/>
    <w:rsid w:val="00241992"/>
    <w:rsid w:val="002848CC"/>
    <w:rsid w:val="002933E5"/>
    <w:rsid w:val="002958E2"/>
    <w:rsid w:val="002A198F"/>
    <w:rsid w:val="002A2449"/>
    <w:rsid w:val="002C5C28"/>
    <w:rsid w:val="002D3B86"/>
    <w:rsid w:val="002E69F9"/>
    <w:rsid w:val="002F0773"/>
    <w:rsid w:val="002F2B87"/>
    <w:rsid w:val="0030064E"/>
    <w:rsid w:val="00314ADC"/>
    <w:rsid w:val="00315E11"/>
    <w:rsid w:val="003207C7"/>
    <w:rsid w:val="0032592B"/>
    <w:rsid w:val="00345563"/>
    <w:rsid w:val="00346FCE"/>
    <w:rsid w:val="00364620"/>
    <w:rsid w:val="00370153"/>
    <w:rsid w:val="003731BD"/>
    <w:rsid w:val="00395A21"/>
    <w:rsid w:val="003A4483"/>
    <w:rsid w:val="003C0D3F"/>
    <w:rsid w:val="003C469E"/>
    <w:rsid w:val="003C5331"/>
    <w:rsid w:val="003E013F"/>
    <w:rsid w:val="003E2279"/>
    <w:rsid w:val="003E2DB9"/>
    <w:rsid w:val="003F0EB3"/>
    <w:rsid w:val="004119CA"/>
    <w:rsid w:val="004231C3"/>
    <w:rsid w:val="004268A2"/>
    <w:rsid w:val="00431811"/>
    <w:rsid w:val="0043797B"/>
    <w:rsid w:val="004545D5"/>
    <w:rsid w:val="0045590B"/>
    <w:rsid w:val="00463DB5"/>
    <w:rsid w:val="00492F57"/>
    <w:rsid w:val="004A6B0C"/>
    <w:rsid w:val="004B3B43"/>
    <w:rsid w:val="004C7C73"/>
    <w:rsid w:val="004D7062"/>
    <w:rsid w:val="004E6FA6"/>
    <w:rsid w:val="004F1D9A"/>
    <w:rsid w:val="0050225B"/>
    <w:rsid w:val="0050633D"/>
    <w:rsid w:val="00535CE0"/>
    <w:rsid w:val="00551B05"/>
    <w:rsid w:val="00563DAB"/>
    <w:rsid w:val="005751FD"/>
    <w:rsid w:val="005753BC"/>
    <w:rsid w:val="00575F9D"/>
    <w:rsid w:val="005A4C74"/>
    <w:rsid w:val="005B6782"/>
    <w:rsid w:val="005C552F"/>
    <w:rsid w:val="005F6AEE"/>
    <w:rsid w:val="00601FF7"/>
    <w:rsid w:val="00614202"/>
    <w:rsid w:val="00620E7C"/>
    <w:rsid w:val="00631F64"/>
    <w:rsid w:val="0063519D"/>
    <w:rsid w:val="00637110"/>
    <w:rsid w:val="00673426"/>
    <w:rsid w:val="006762BF"/>
    <w:rsid w:val="006779DC"/>
    <w:rsid w:val="0068411E"/>
    <w:rsid w:val="00690F64"/>
    <w:rsid w:val="006B2CBB"/>
    <w:rsid w:val="006C099B"/>
    <w:rsid w:val="006D149B"/>
    <w:rsid w:val="006E74C4"/>
    <w:rsid w:val="007030AE"/>
    <w:rsid w:val="00714CE1"/>
    <w:rsid w:val="00715CA8"/>
    <w:rsid w:val="00731755"/>
    <w:rsid w:val="00761400"/>
    <w:rsid w:val="00775878"/>
    <w:rsid w:val="00781146"/>
    <w:rsid w:val="00792B8B"/>
    <w:rsid w:val="007A255B"/>
    <w:rsid w:val="007A4412"/>
    <w:rsid w:val="007A7ACB"/>
    <w:rsid w:val="007B3E00"/>
    <w:rsid w:val="007B5923"/>
    <w:rsid w:val="007D28D6"/>
    <w:rsid w:val="007E0C60"/>
    <w:rsid w:val="007E479A"/>
    <w:rsid w:val="00810AFF"/>
    <w:rsid w:val="00811B63"/>
    <w:rsid w:val="00816A31"/>
    <w:rsid w:val="00825D04"/>
    <w:rsid w:val="008260A5"/>
    <w:rsid w:val="008278A1"/>
    <w:rsid w:val="008647F3"/>
    <w:rsid w:val="008652CA"/>
    <w:rsid w:val="00874F53"/>
    <w:rsid w:val="0087787A"/>
    <w:rsid w:val="00891199"/>
    <w:rsid w:val="00897D8F"/>
    <w:rsid w:val="008A73AE"/>
    <w:rsid w:val="008B0D76"/>
    <w:rsid w:val="008B4444"/>
    <w:rsid w:val="008B7D3C"/>
    <w:rsid w:val="008D3721"/>
    <w:rsid w:val="008D7DFF"/>
    <w:rsid w:val="008E1D88"/>
    <w:rsid w:val="008F2C63"/>
    <w:rsid w:val="008F6AD1"/>
    <w:rsid w:val="008F7DE8"/>
    <w:rsid w:val="0090172B"/>
    <w:rsid w:val="0090692F"/>
    <w:rsid w:val="00907D36"/>
    <w:rsid w:val="00925784"/>
    <w:rsid w:val="00937519"/>
    <w:rsid w:val="009516C3"/>
    <w:rsid w:val="00966E5E"/>
    <w:rsid w:val="00971AD2"/>
    <w:rsid w:val="00971B1C"/>
    <w:rsid w:val="009737FB"/>
    <w:rsid w:val="00981544"/>
    <w:rsid w:val="00981786"/>
    <w:rsid w:val="0098193F"/>
    <w:rsid w:val="00995549"/>
    <w:rsid w:val="009C632B"/>
    <w:rsid w:val="009C6C4F"/>
    <w:rsid w:val="009C6DB8"/>
    <w:rsid w:val="009D6A86"/>
    <w:rsid w:val="009D7027"/>
    <w:rsid w:val="009E270C"/>
    <w:rsid w:val="00A23840"/>
    <w:rsid w:val="00A44283"/>
    <w:rsid w:val="00A46634"/>
    <w:rsid w:val="00A80DF5"/>
    <w:rsid w:val="00A86669"/>
    <w:rsid w:val="00A93E89"/>
    <w:rsid w:val="00A95124"/>
    <w:rsid w:val="00AA34EC"/>
    <w:rsid w:val="00AB088B"/>
    <w:rsid w:val="00AC3F99"/>
    <w:rsid w:val="00AC46C5"/>
    <w:rsid w:val="00AD30D2"/>
    <w:rsid w:val="00AF36C0"/>
    <w:rsid w:val="00B40995"/>
    <w:rsid w:val="00B548D1"/>
    <w:rsid w:val="00B572C2"/>
    <w:rsid w:val="00B67A3C"/>
    <w:rsid w:val="00B70E34"/>
    <w:rsid w:val="00B91AAC"/>
    <w:rsid w:val="00BE3D5B"/>
    <w:rsid w:val="00C0309C"/>
    <w:rsid w:val="00C0318B"/>
    <w:rsid w:val="00C07E50"/>
    <w:rsid w:val="00C14E1D"/>
    <w:rsid w:val="00C238E9"/>
    <w:rsid w:val="00C32D00"/>
    <w:rsid w:val="00C33C9C"/>
    <w:rsid w:val="00C35B0F"/>
    <w:rsid w:val="00C46EF9"/>
    <w:rsid w:val="00C507F3"/>
    <w:rsid w:val="00C51F9D"/>
    <w:rsid w:val="00CA4211"/>
    <w:rsid w:val="00CE3CD4"/>
    <w:rsid w:val="00CF2160"/>
    <w:rsid w:val="00D064C5"/>
    <w:rsid w:val="00D221A6"/>
    <w:rsid w:val="00D54219"/>
    <w:rsid w:val="00D56A64"/>
    <w:rsid w:val="00D74F27"/>
    <w:rsid w:val="00D90736"/>
    <w:rsid w:val="00DD0F73"/>
    <w:rsid w:val="00DE202F"/>
    <w:rsid w:val="00DE210D"/>
    <w:rsid w:val="00DE21D3"/>
    <w:rsid w:val="00DF0BE7"/>
    <w:rsid w:val="00DF2534"/>
    <w:rsid w:val="00E15219"/>
    <w:rsid w:val="00E16705"/>
    <w:rsid w:val="00E2620E"/>
    <w:rsid w:val="00E26D30"/>
    <w:rsid w:val="00E47E8E"/>
    <w:rsid w:val="00E71C66"/>
    <w:rsid w:val="00E8474E"/>
    <w:rsid w:val="00EA1F0B"/>
    <w:rsid w:val="00EB14C9"/>
    <w:rsid w:val="00EE535D"/>
    <w:rsid w:val="00F1572B"/>
    <w:rsid w:val="00F25EA1"/>
    <w:rsid w:val="00F42589"/>
    <w:rsid w:val="00F4287D"/>
    <w:rsid w:val="00F51600"/>
    <w:rsid w:val="00F52152"/>
    <w:rsid w:val="00F620B9"/>
    <w:rsid w:val="00F66ABC"/>
    <w:rsid w:val="00F67F82"/>
    <w:rsid w:val="00F97BB3"/>
    <w:rsid w:val="00FA1A69"/>
    <w:rsid w:val="00FC325F"/>
    <w:rsid w:val="00FC6CC5"/>
    <w:rsid w:val="00FF59C2"/>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AE03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971B1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7D28D6"/>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7D28D6"/>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7D28D6"/>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7D28D6"/>
    <w:pPr>
      <w:spacing w:before="240"/>
      <w:outlineLvl w:val="3"/>
    </w:pPr>
    <w:rPr>
      <w:rFonts w:eastAsia="Traditional Arabic"/>
      <w:szCs w:val="32"/>
    </w:rPr>
  </w:style>
  <w:style w:type="paragraph" w:styleId="Heading5">
    <w:name w:val="heading 5"/>
    <w:basedOn w:val="Normal"/>
    <w:next w:val="Normal"/>
    <w:link w:val="Heading5Char"/>
    <w:qFormat/>
    <w:rsid w:val="007D28D6"/>
    <w:pPr>
      <w:keepNext/>
      <w:spacing w:before="320"/>
      <w:outlineLvl w:val="4"/>
    </w:pPr>
    <w:rPr>
      <w:b/>
      <w:bCs/>
      <w:color w:val="004386" w:themeColor="text2"/>
    </w:rPr>
  </w:style>
  <w:style w:type="paragraph" w:styleId="Heading6">
    <w:name w:val="heading 6"/>
    <w:basedOn w:val="Normal"/>
    <w:next w:val="Normal"/>
    <w:link w:val="Heading6Char"/>
    <w:uiPriority w:val="9"/>
    <w:unhideWhenUsed/>
    <w:qFormat/>
    <w:rsid w:val="007D28D6"/>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7D28D6"/>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7D28D6"/>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7D28D6"/>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7D28D6"/>
    <w:rPr>
      <w:rFonts w:ascii="Traditional Arabic" w:eastAsia="Traditional Arabic" w:hAnsi="Traditional Arabic" w:cs="Traditional Arabic"/>
      <w:b/>
      <w:bCs/>
      <w:color w:val="004386" w:themeColor="text2"/>
      <w:kern w:val="32"/>
      <w:sz w:val="28"/>
      <w:szCs w:val="32"/>
      <w:lang w:val="en-GB" w:eastAsia="es-ES"/>
    </w:rPr>
  </w:style>
  <w:style w:type="character" w:customStyle="1" w:styleId="Heading5Char">
    <w:name w:val="Heading 5 Char"/>
    <w:basedOn w:val="DefaultParagraphFont"/>
    <w:link w:val="Heading5"/>
    <w:rsid w:val="007D28D6"/>
    <w:rPr>
      <w:rFonts w:ascii="Traditional Arabic" w:hAnsi="Traditional Arabic" w:cs="Traditional Arabic"/>
      <w:b/>
      <w:bCs/>
      <w:color w:val="004386" w:themeColor="text2"/>
      <w:sz w:val="24"/>
      <w:szCs w:val="28"/>
      <w:lang w:val="en-GB" w:eastAsia="es-ES"/>
    </w:rPr>
  </w:style>
  <w:style w:type="paragraph" w:styleId="BalloonText">
    <w:name w:val="Balloon Text"/>
    <w:basedOn w:val="Normal"/>
    <w:link w:val="BalloonTextChar"/>
    <w:uiPriority w:val="99"/>
    <w:semiHidden/>
    <w:unhideWhenUsed/>
    <w:rsid w:val="007D28D6"/>
    <w:pPr>
      <w:spacing w:before="0"/>
    </w:pPr>
    <w:rPr>
      <w:rFonts w:cs="Tahoma"/>
      <w:sz w:val="16"/>
      <w:szCs w:val="16"/>
    </w:rPr>
  </w:style>
  <w:style w:type="character" w:customStyle="1" w:styleId="BalloonTextChar">
    <w:name w:val="Balloon Text Char"/>
    <w:basedOn w:val="DefaultParagraphFont"/>
    <w:link w:val="BalloonText"/>
    <w:uiPriority w:val="99"/>
    <w:semiHidden/>
    <w:rsid w:val="007D28D6"/>
    <w:rPr>
      <w:rFonts w:ascii="Traditional Arabic" w:hAnsi="Traditional Arabic" w:cs="Tahoma"/>
      <w:sz w:val="16"/>
      <w:szCs w:val="16"/>
      <w:lang w:val="en-GB" w:eastAsia="es-ES"/>
    </w:rPr>
  </w:style>
  <w:style w:type="paragraph" w:customStyle="1" w:styleId="bullet">
    <w:name w:val="bullet"/>
    <w:aliases w:val="b"/>
    <w:basedOn w:val="Normal"/>
    <w:qFormat/>
    <w:rsid w:val="00C51F9D"/>
    <w:pPr>
      <w:keepLines w:val="0"/>
      <w:numPr>
        <w:numId w:val="25"/>
      </w:numPr>
      <w:ind w:left="284" w:hanging="284"/>
    </w:pPr>
    <w:rPr>
      <w:sz w:val="22"/>
    </w:rPr>
  </w:style>
  <w:style w:type="paragraph" w:styleId="Caption">
    <w:name w:val="caption"/>
    <w:basedOn w:val="Normal"/>
    <w:next w:val="Normal"/>
    <w:uiPriority w:val="35"/>
    <w:semiHidden/>
    <w:qFormat/>
    <w:rsid w:val="007D28D6"/>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7D28D6"/>
    <w:rPr>
      <w:sz w:val="16"/>
      <w:szCs w:val="16"/>
    </w:rPr>
  </w:style>
  <w:style w:type="paragraph" w:styleId="CommentText">
    <w:name w:val="annotation text"/>
    <w:basedOn w:val="Normal"/>
    <w:link w:val="CommentTextChar"/>
    <w:uiPriority w:val="99"/>
    <w:semiHidden/>
    <w:unhideWhenUsed/>
    <w:rsid w:val="007D28D6"/>
    <w:rPr>
      <w:szCs w:val="20"/>
    </w:rPr>
  </w:style>
  <w:style w:type="character" w:customStyle="1" w:styleId="CommentTextChar">
    <w:name w:val="Comment Text Char"/>
    <w:basedOn w:val="DefaultParagraphFont"/>
    <w:link w:val="CommentText"/>
    <w:uiPriority w:val="99"/>
    <w:semiHidden/>
    <w:rsid w:val="007D28D6"/>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7D28D6"/>
    <w:rPr>
      <w:b/>
    </w:rPr>
  </w:style>
  <w:style w:type="character" w:customStyle="1" w:styleId="CommentSubjectChar">
    <w:name w:val="Comment Subject Char"/>
    <w:basedOn w:val="CommentTextChar"/>
    <w:link w:val="CommentSubject"/>
    <w:uiPriority w:val="99"/>
    <w:semiHidden/>
    <w:rsid w:val="007D28D6"/>
    <w:rPr>
      <w:rFonts w:ascii="Traditional Arabic" w:hAnsi="Traditional Arabic" w:cs="Traditional Arabic"/>
      <w:b/>
      <w:sz w:val="24"/>
      <w:lang w:val="en-GB" w:eastAsia="es-ES"/>
    </w:rPr>
  </w:style>
  <w:style w:type="character" w:styleId="Emphasis">
    <w:name w:val="Emphasis"/>
    <w:uiPriority w:val="99"/>
    <w:qFormat/>
    <w:rsid w:val="007D28D6"/>
    <w:rPr>
      <w:b/>
      <w:i w:val="0"/>
      <w:iCs/>
    </w:rPr>
  </w:style>
  <w:style w:type="character" w:styleId="FollowedHyperlink">
    <w:name w:val="FollowedHyperlink"/>
    <w:basedOn w:val="DefaultParagraphFont"/>
    <w:uiPriority w:val="99"/>
    <w:semiHidden/>
    <w:unhideWhenUsed/>
    <w:rsid w:val="007D28D6"/>
    <w:rPr>
      <w:color w:val="004386"/>
      <w:u w:val="single"/>
    </w:rPr>
  </w:style>
  <w:style w:type="paragraph" w:styleId="Footer">
    <w:name w:val="footer"/>
    <w:basedOn w:val="Normal"/>
    <w:link w:val="FooterChar"/>
    <w:uiPriority w:val="99"/>
    <w:rsid w:val="007D28D6"/>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99"/>
    <w:rsid w:val="007D28D6"/>
    <w:rPr>
      <w:rFonts w:ascii="Traditional Arabic" w:hAnsi="Traditional Arabic" w:cs="Traditional Arabic"/>
      <w:color w:val="004386" w:themeColor="text2"/>
      <w:sz w:val="24"/>
      <w:szCs w:val="28"/>
      <w:lang w:val="en-GB" w:eastAsia="es-ES"/>
    </w:rPr>
  </w:style>
  <w:style w:type="character" w:styleId="FootnoteReference">
    <w:name w:val="footnote reference"/>
    <w:basedOn w:val="DefaultParagraphFont"/>
    <w:rsid w:val="007D28D6"/>
    <w:rPr>
      <w:vertAlign w:val="superscript"/>
    </w:rPr>
  </w:style>
  <w:style w:type="paragraph" w:styleId="FootnoteText">
    <w:name w:val="footnote text"/>
    <w:basedOn w:val="Normal"/>
    <w:link w:val="FootnoteTextChar"/>
    <w:rsid w:val="007D28D6"/>
    <w:pPr>
      <w:spacing w:before="0"/>
    </w:pPr>
    <w:rPr>
      <w:sz w:val="20"/>
      <w:szCs w:val="20"/>
    </w:rPr>
  </w:style>
  <w:style w:type="character" w:customStyle="1" w:styleId="FootnoteTextChar">
    <w:name w:val="Footnote Text Char"/>
    <w:basedOn w:val="DefaultParagraphFont"/>
    <w:link w:val="FootnoteText"/>
    <w:rsid w:val="007D28D6"/>
    <w:rPr>
      <w:rFonts w:ascii="Traditional Arabic" w:hAnsi="Traditional Arabic" w:cs="Traditional Arabic"/>
      <w:lang w:val="en-GB" w:eastAsia="es-ES"/>
    </w:rPr>
  </w:style>
  <w:style w:type="paragraph" w:styleId="Header">
    <w:name w:val="header"/>
    <w:basedOn w:val="Normal"/>
    <w:link w:val="HeaderChar"/>
    <w:uiPriority w:val="99"/>
    <w:rsid w:val="007D28D6"/>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uiPriority w:val="99"/>
    <w:rsid w:val="007D28D6"/>
    <w:rPr>
      <w:rFonts w:ascii="Traditional Arabic" w:hAnsi="Traditional Arabic" w:cs="Traditional Arabic"/>
      <w:b/>
      <w:bCs/>
      <w:color w:val="579305" w:themeColor="accent1"/>
      <w:sz w:val="28"/>
      <w:szCs w:val="28"/>
      <w:lang w:bidi="ar-TN"/>
    </w:rPr>
  </w:style>
  <w:style w:type="character" w:customStyle="1" w:styleId="Heading6Char">
    <w:name w:val="Heading 6 Char"/>
    <w:basedOn w:val="DefaultParagraphFont"/>
    <w:link w:val="Heading6"/>
    <w:uiPriority w:val="9"/>
    <w:rsid w:val="007D28D6"/>
    <w:rPr>
      <w:rFonts w:asciiTheme="majorHAnsi" w:eastAsiaTheme="majorEastAsia" w:hAnsiTheme="majorHAnsi" w:cstheme="majorBidi"/>
      <w:color w:val="2B4902" w:themeColor="accent1" w:themeShade="7F"/>
      <w:sz w:val="24"/>
      <w:szCs w:val="28"/>
      <w:lang w:val="en-GB" w:eastAsia="es-ES"/>
    </w:rPr>
  </w:style>
  <w:style w:type="character" w:styleId="Hyperlink">
    <w:name w:val="Hyperlink"/>
    <w:basedOn w:val="DefaultParagraphFont"/>
    <w:uiPriority w:val="99"/>
    <w:rsid w:val="007D28D6"/>
    <w:rPr>
      <w:color w:val="004386" w:themeColor="hyperlink"/>
      <w:u w:val="single" w:color="004386" w:themeColor="text2"/>
    </w:rPr>
  </w:style>
  <w:style w:type="paragraph" w:customStyle="1" w:styleId="table">
    <w:name w:val="table"/>
    <w:aliases w:val="t"/>
    <w:basedOn w:val="Normal"/>
    <w:qFormat/>
    <w:rsid w:val="00364620"/>
    <w:pPr>
      <w:spacing w:before="80" w:after="40" w:line="216" w:lineRule="auto"/>
    </w:pPr>
    <w:rPr>
      <w:sz w:val="22"/>
      <w:szCs w:val="24"/>
    </w:rPr>
  </w:style>
  <w:style w:type="paragraph" w:customStyle="1" w:styleId="Latinurl">
    <w:name w:val="Latin url"/>
    <w:basedOn w:val="table"/>
    <w:qFormat/>
    <w:rsid w:val="007D28D6"/>
    <w:rPr>
      <w:rFonts w:ascii="Calibri" w:hAnsi="Calibri"/>
      <w:szCs w:val="22"/>
    </w:rPr>
  </w:style>
  <w:style w:type="paragraph" w:styleId="ListParagraph">
    <w:name w:val="List Paragraph"/>
    <w:basedOn w:val="Normal"/>
    <w:uiPriority w:val="34"/>
    <w:qFormat/>
    <w:rsid w:val="007D28D6"/>
    <w:pPr>
      <w:ind w:left="720"/>
      <w:contextualSpacing/>
    </w:pPr>
  </w:style>
  <w:style w:type="paragraph" w:customStyle="1" w:styleId="Moduledescription">
    <w:name w:val="Module description"/>
    <w:basedOn w:val="Normal"/>
    <w:qFormat/>
    <w:rsid w:val="007D28D6"/>
    <w:rPr>
      <w:b/>
      <w:bCs/>
      <w:color w:val="579305" w:themeColor="accent1"/>
    </w:rPr>
  </w:style>
  <w:style w:type="character" w:styleId="PageNumber">
    <w:name w:val="page number"/>
    <w:basedOn w:val="DefaultParagraphFont"/>
    <w:uiPriority w:val="99"/>
    <w:semiHidden/>
    <w:unhideWhenUsed/>
    <w:rsid w:val="007D28D6"/>
    <w:rPr>
      <w:rFonts w:asciiTheme="minorHAnsi" w:hAnsiTheme="minorHAnsi"/>
    </w:rPr>
  </w:style>
  <w:style w:type="paragraph" w:customStyle="1" w:styleId="tablebullet">
    <w:name w:val="table bullet"/>
    <w:basedOn w:val="table"/>
    <w:qFormat/>
    <w:rsid w:val="007D28D6"/>
    <w:pPr>
      <w:spacing w:after="0"/>
    </w:pPr>
  </w:style>
  <w:style w:type="table" w:styleId="TableGrid">
    <w:name w:val="Table Grid"/>
    <w:basedOn w:val="TableNormal"/>
    <w:uiPriority w:val="59"/>
    <w:rsid w:val="007D28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2A2449"/>
    <w:rPr>
      <w:b/>
      <w:bCs/>
      <w:color w:val="004386" w:themeColor="text2"/>
    </w:rPr>
  </w:style>
  <w:style w:type="paragraph" w:customStyle="1" w:styleId="credit">
    <w:name w:val="credit"/>
    <w:basedOn w:val="Normal"/>
    <w:qFormat/>
    <w:rsid w:val="00981786"/>
    <w:pPr>
      <w:keepLines w:val="0"/>
      <w:bidi w:val="0"/>
      <w:spacing w:before="320" w:line="240" w:lineRule="atLeast"/>
      <w:jc w:val="right"/>
    </w:pPr>
    <w:rPr>
      <w:rFonts w:ascii="Times New Roman" w:hAnsi="Times New Roman" w:cs="Times New Roman"/>
      <w:bCs/>
      <w:i/>
      <w:sz w:val="22"/>
      <w:szCs w:val="24"/>
    </w:rPr>
  </w:style>
  <w:style w:type="table" w:customStyle="1" w:styleId="Grilledutableau1">
    <w:name w:val="Grille du tableau1"/>
    <w:basedOn w:val="TableNormal"/>
    <w:next w:val="TableGrid"/>
    <w:uiPriority w:val="59"/>
    <w:rsid w:val="00981786"/>
    <w:rPr>
      <w:rFonts w:ascii="Calibri" w:hAnsi="Calibri"/>
      <w:sz w:val="22"/>
      <w:szCs w:val="22"/>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1D0B6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971B1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7D28D6"/>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7D28D6"/>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7D28D6"/>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7D28D6"/>
    <w:pPr>
      <w:spacing w:before="240"/>
      <w:outlineLvl w:val="3"/>
    </w:pPr>
    <w:rPr>
      <w:rFonts w:eastAsia="Traditional Arabic"/>
      <w:szCs w:val="32"/>
    </w:rPr>
  </w:style>
  <w:style w:type="paragraph" w:styleId="Heading5">
    <w:name w:val="heading 5"/>
    <w:basedOn w:val="Normal"/>
    <w:next w:val="Normal"/>
    <w:link w:val="Heading5Char"/>
    <w:qFormat/>
    <w:rsid w:val="007D28D6"/>
    <w:pPr>
      <w:keepNext/>
      <w:spacing w:before="320"/>
      <w:outlineLvl w:val="4"/>
    </w:pPr>
    <w:rPr>
      <w:b/>
      <w:bCs/>
      <w:color w:val="004386" w:themeColor="text2"/>
    </w:rPr>
  </w:style>
  <w:style w:type="paragraph" w:styleId="Heading6">
    <w:name w:val="heading 6"/>
    <w:basedOn w:val="Normal"/>
    <w:next w:val="Normal"/>
    <w:link w:val="Heading6Char"/>
    <w:uiPriority w:val="9"/>
    <w:unhideWhenUsed/>
    <w:qFormat/>
    <w:rsid w:val="007D28D6"/>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7D28D6"/>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7D28D6"/>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7D28D6"/>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7D28D6"/>
    <w:rPr>
      <w:rFonts w:ascii="Traditional Arabic" w:eastAsia="Traditional Arabic" w:hAnsi="Traditional Arabic" w:cs="Traditional Arabic"/>
      <w:b/>
      <w:bCs/>
      <w:color w:val="004386" w:themeColor="text2"/>
      <w:kern w:val="32"/>
      <w:sz w:val="28"/>
      <w:szCs w:val="32"/>
      <w:lang w:val="en-GB" w:eastAsia="es-ES"/>
    </w:rPr>
  </w:style>
  <w:style w:type="character" w:customStyle="1" w:styleId="Heading5Char">
    <w:name w:val="Heading 5 Char"/>
    <w:basedOn w:val="DefaultParagraphFont"/>
    <w:link w:val="Heading5"/>
    <w:rsid w:val="007D28D6"/>
    <w:rPr>
      <w:rFonts w:ascii="Traditional Arabic" w:hAnsi="Traditional Arabic" w:cs="Traditional Arabic"/>
      <w:b/>
      <w:bCs/>
      <w:color w:val="004386" w:themeColor="text2"/>
      <w:sz w:val="24"/>
      <w:szCs w:val="28"/>
      <w:lang w:val="en-GB" w:eastAsia="es-ES"/>
    </w:rPr>
  </w:style>
  <w:style w:type="paragraph" w:styleId="BalloonText">
    <w:name w:val="Balloon Text"/>
    <w:basedOn w:val="Normal"/>
    <w:link w:val="BalloonTextChar"/>
    <w:uiPriority w:val="99"/>
    <w:semiHidden/>
    <w:unhideWhenUsed/>
    <w:rsid w:val="007D28D6"/>
    <w:pPr>
      <w:spacing w:before="0"/>
    </w:pPr>
    <w:rPr>
      <w:rFonts w:cs="Tahoma"/>
      <w:sz w:val="16"/>
      <w:szCs w:val="16"/>
    </w:rPr>
  </w:style>
  <w:style w:type="character" w:customStyle="1" w:styleId="BalloonTextChar">
    <w:name w:val="Balloon Text Char"/>
    <w:basedOn w:val="DefaultParagraphFont"/>
    <w:link w:val="BalloonText"/>
    <w:uiPriority w:val="99"/>
    <w:semiHidden/>
    <w:rsid w:val="007D28D6"/>
    <w:rPr>
      <w:rFonts w:ascii="Traditional Arabic" w:hAnsi="Traditional Arabic" w:cs="Tahoma"/>
      <w:sz w:val="16"/>
      <w:szCs w:val="16"/>
      <w:lang w:val="en-GB" w:eastAsia="es-ES"/>
    </w:rPr>
  </w:style>
  <w:style w:type="paragraph" w:customStyle="1" w:styleId="bullet">
    <w:name w:val="bullet"/>
    <w:aliases w:val="b"/>
    <w:basedOn w:val="Normal"/>
    <w:qFormat/>
    <w:rsid w:val="00C51F9D"/>
    <w:pPr>
      <w:keepLines w:val="0"/>
      <w:numPr>
        <w:numId w:val="25"/>
      </w:numPr>
      <w:ind w:left="284" w:hanging="284"/>
    </w:pPr>
    <w:rPr>
      <w:sz w:val="22"/>
    </w:rPr>
  </w:style>
  <w:style w:type="paragraph" w:styleId="Caption">
    <w:name w:val="caption"/>
    <w:basedOn w:val="Normal"/>
    <w:next w:val="Normal"/>
    <w:uiPriority w:val="35"/>
    <w:semiHidden/>
    <w:qFormat/>
    <w:rsid w:val="007D28D6"/>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7D28D6"/>
    <w:rPr>
      <w:sz w:val="16"/>
      <w:szCs w:val="16"/>
    </w:rPr>
  </w:style>
  <w:style w:type="paragraph" w:styleId="CommentText">
    <w:name w:val="annotation text"/>
    <w:basedOn w:val="Normal"/>
    <w:link w:val="CommentTextChar"/>
    <w:uiPriority w:val="99"/>
    <w:semiHidden/>
    <w:unhideWhenUsed/>
    <w:rsid w:val="007D28D6"/>
    <w:rPr>
      <w:szCs w:val="20"/>
    </w:rPr>
  </w:style>
  <w:style w:type="character" w:customStyle="1" w:styleId="CommentTextChar">
    <w:name w:val="Comment Text Char"/>
    <w:basedOn w:val="DefaultParagraphFont"/>
    <w:link w:val="CommentText"/>
    <w:uiPriority w:val="99"/>
    <w:semiHidden/>
    <w:rsid w:val="007D28D6"/>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7D28D6"/>
    <w:rPr>
      <w:b/>
    </w:rPr>
  </w:style>
  <w:style w:type="character" w:customStyle="1" w:styleId="CommentSubjectChar">
    <w:name w:val="Comment Subject Char"/>
    <w:basedOn w:val="CommentTextChar"/>
    <w:link w:val="CommentSubject"/>
    <w:uiPriority w:val="99"/>
    <w:semiHidden/>
    <w:rsid w:val="007D28D6"/>
    <w:rPr>
      <w:rFonts w:ascii="Traditional Arabic" w:hAnsi="Traditional Arabic" w:cs="Traditional Arabic"/>
      <w:b/>
      <w:sz w:val="24"/>
      <w:lang w:val="en-GB" w:eastAsia="es-ES"/>
    </w:rPr>
  </w:style>
  <w:style w:type="character" w:styleId="Emphasis">
    <w:name w:val="Emphasis"/>
    <w:uiPriority w:val="99"/>
    <w:qFormat/>
    <w:rsid w:val="007D28D6"/>
    <w:rPr>
      <w:b/>
      <w:i w:val="0"/>
      <w:iCs/>
    </w:rPr>
  </w:style>
  <w:style w:type="character" w:styleId="FollowedHyperlink">
    <w:name w:val="FollowedHyperlink"/>
    <w:basedOn w:val="DefaultParagraphFont"/>
    <w:uiPriority w:val="99"/>
    <w:semiHidden/>
    <w:unhideWhenUsed/>
    <w:rsid w:val="007D28D6"/>
    <w:rPr>
      <w:color w:val="004386"/>
      <w:u w:val="single"/>
    </w:rPr>
  </w:style>
  <w:style w:type="paragraph" w:styleId="Footer">
    <w:name w:val="footer"/>
    <w:basedOn w:val="Normal"/>
    <w:link w:val="FooterChar"/>
    <w:uiPriority w:val="99"/>
    <w:rsid w:val="007D28D6"/>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99"/>
    <w:rsid w:val="007D28D6"/>
    <w:rPr>
      <w:rFonts w:ascii="Traditional Arabic" w:hAnsi="Traditional Arabic" w:cs="Traditional Arabic"/>
      <w:color w:val="004386" w:themeColor="text2"/>
      <w:sz w:val="24"/>
      <w:szCs w:val="28"/>
      <w:lang w:val="en-GB" w:eastAsia="es-ES"/>
    </w:rPr>
  </w:style>
  <w:style w:type="character" w:styleId="FootnoteReference">
    <w:name w:val="footnote reference"/>
    <w:basedOn w:val="DefaultParagraphFont"/>
    <w:rsid w:val="007D28D6"/>
    <w:rPr>
      <w:vertAlign w:val="superscript"/>
    </w:rPr>
  </w:style>
  <w:style w:type="paragraph" w:styleId="FootnoteText">
    <w:name w:val="footnote text"/>
    <w:basedOn w:val="Normal"/>
    <w:link w:val="FootnoteTextChar"/>
    <w:rsid w:val="007D28D6"/>
    <w:pPr>
      <w:spacing w:before="0"/>
    </w:pPr>
    <w:rPr>
      <w:sz w:val="20"/>
      <w:szCs w:val="20"/>
    </w:rPr>
  </w:style>
  <w:style w:type="character" w:customStyle="1" w:styleId="FootnoteTextChar">
    <w:name w:val="Footnote Text Char"/>
    <w:basedOn w:val="DefaultParagraphFont"/>
    <w:link w:val="FootnoteText"/>
    <w:rsid w:val="007D28D6"/>
    <w:rPr>
      <w:rFonts w:ascii="Traditional Arabic" w:hAnsi="Traditional Arabic" w:cs="Traditional Arabic"/>
      <w:lang w:val="en-GB" w:eastAsia="es-ES"/>
    </w:rPr>
  </w:style>
  <w:style w:type="paragraph" w:styleId="Header">
    <w:name w:val="header"/>
    <w:basedOn w:val="Normal"/>
    <w:link w:val="HeaderChar"/>
    <w:uiPriority w:val="99"/>
    <w:rsid w:val="007D28D6"/>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uiPriority w:val="99"/>
    <w:rsid w:val="007D28D6"/>
    <w:rPr>
      <w:rFonts w:ascii="Traditional Arabic" w:hAnsi="Traditional Arabic" w:cs="Traditional Arabic"/>
      <w:b/>
      <w:bCs/>
      <w:color w:val="579305" w:themeColor="accent1"/>
      <w:sz w:val="28"/>
      <w:szCs w:val="28"/>
      <w:lang w:bidi="ar-TN"/>
    </w:rPr>
  </w:style>
  <w:style w:type="character" w:customStyle="1" w:styleId="Heading6Char">
    <w:name w:val="Heading 6 Char"/>
    <w:basedOn w:val="DefaultParagraphFont"/>
    <w:link w:val="Heading6"/>
    <w:uiPriority w:val="9"/>
    <w:rsid w:val="007D28D6"/>
    <w:rPr>
      <w:rFonts w:asciiTheme="majorHAnsi" w:eastAsiaTheme="majorEastAsia" w:hAnsiTheme="majorHAnsi" w:cstheme="majorBidi"/>
      <w:color w:val="2B4902" w:themeColor="accent1" w:themeShade="7F"/>
      <w:sz w:val="24"/>
      <w:szCs w:val="28"/>
      <w:lang w:val="en-GB" w:eastAsia="es-ES"/>
    </w:rPr>
  </w:style>
  <w:style w:type="character" w:styleId="Hyperlink">
    <w:name w:val="Hyperlink"/>
    <w:basedOn w:val="DefaultParagraphFont"/>
    <w:uiPriority w:val="99"/>
    <w:rsid w:val="007D28D6"/>
    <w:rPr>
      <w:color w:val="004386" w:themeColor="hyperlink"/>
      <w:u w:val="single" w:color="004386" w:themeColor="text2"/>
    </w:rPr>
  </w:style>
  <w:style w:type="paragraph" w:customStyle="1" w:styleId="table">
    <w:name w:val="table"/>
    <w:aliases w:val="t"/>
    <w:basedOn w:val="Normal"/>
    <w:qFormat/>
    <w:rsid w:val="00364620"/>
    <w:pPr>
      <w:spacing w:before="80" w:after="40" w:line="216" w:lineRule="auto"/>
    </w:pPr>
    <w:rPr>
      <w:sz w:val="22"/>
      <w:szCs w:val="24"/>
    </w:rPr>
  </w:style>
  <w:style w:type="paragraph" w:customStyle="1" w:styleId="Latinurl">
    <w:name w:val="Latin url"/>
    <w:basedOn w:val="table"/>
    <w:qFormat/>
    <w:rsid w:val="007D28D6"/>
    <w:rPr>
      <w:rFonts w:ascii="Calibri" w:hAnsi="Calibri"/>
      <w:szCs w:val="22"/>
    </w:rPr>
  </w:style>
  <w:style w:type="paragraph" w:styleId="ListParagraph">
    <w:name w:val="List Paragraph"/>
    <w:basedOn w:val="Normal"/>
    <w:uiPriority w:val="34"/>
    <w:qFormat/>
    <w:rsid w:val="007D28D6"/>
    <w:pPr>
      <w:ind w:left="720"/>
      <w:contextualSpacing/>
    </w:pPr>
  </w:style>
  <w:style w:type="paragraph" w:customStyle="1" w:styleId="Moduledescription">
    <w:name w:val="Module description"/>
    <w:basedOn w:val="Normal"/>
    <w:qFormat/>
    <w:rsid w:val="007D28D6"/>
    <w:rPr>
      <w:b/>
      <w:bCs/>
      <w:color w:val="579305" w:themeColor="accent1"/>
    </w:rPr>
  </w:style>
  <w:style w:type="character" w:styleId="PageNumber">
    <w:name w:val="page number"/>
    <w:basedOn w:val="DefaultParagraphFont"/>
    <w:uiPriority w:val="99"/>
    <w:semiHidden/>
    <w:unhideWhenUsed/>
    <w:rsid w:val="007D28D6"/>
    <w:rPr>
      <w:rFonts w:asciiTheme="minorHAnsi" w:hAnsiTheme="minorHAnsi"/>
    </w:rPr>
  </w:style>
  <w:style w:type="paragraph" w:customStyle="1" w:styleId="tablebullet">
    <w:name w:val="table bullet"/>
    <w:basedOn w:val="table"/>
    <w:qFormat/>
    <w:rsid w:val="007D28D6"/>
    <w:pPr>
      <w:spacing w:after="0"/>
    </w:pPr>
  </w:style>
  <w:style w:type="table" w:styleId="TableGrid">
    <w:name w:val="Table Grid"/>
    <w:basedOn w:val="TableNormal"/>
    <w:uiPriority w:val="59"/>
    <w:rsid w:val="007D28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2A2449"/>
    <w:rPr>
      <w:b/>
      <w:bCs/>
      <w:color w:val="004386" w:themeColor="text2"/>
    </w:rPr>
  </w:style>
  <w:style w:type="paragraph" w:customStyle="1" w:styleId="credit">
    <w:name w:val="credit"/>
    <w:basedOn w:val="Normal"/>
    <w:qFormat/>
    <w:rsid w:val="00981786"/>
    <w:pPr>
      <w:keepLines w:val="0"/>
      <w:bidi w:val="0"/>
      <w:spacing w:before="320" w:line="240" w:lineRule="atLeast"/>
      <w:jc w:val="right"/>
    </w:pPr>
    <w:rPr>
      <w:rFonts w:ascii="Times New Roman" w:hAnsi="Times New Roman" w:cs="Times New Roman"/>
      <w:bCs/>
      <w:i/>
      <w:sz w:val="22"/>
      <w:szCs w:val="24"/>
    </w:rPr>
  </w:style>
  <w:style w:type="table" w:customStyle="1" w:styleId="Grilledutableau1">
    <w:name w:val="Grille du tableau1"/>
    <w:basedOn w:val="TableNormal"/>
    <w:next w:val="TableGrid"/>
    <w:uiPriority w:val="59"/>
    <w:rsid w:val="00981786"/>
    <w:rPr>
      <w:rFonts w:ascii="Calibri" w:hAnsi="Calibri"/>
      <w:sz w:val="22"/>
      <w:szCs w:val="22"/>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1D0B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hyperlink" Target="http://cpwg.net/minimum_standards-topics/arabic-2" TargetMode="External"/><Relationship Id="rId21" Type="http://schemas.openxmlformats.org/officeDocument/2006/relationships/image" Target="media/image8.png"/><Relationship Id="rId34" Type="http://schemas.openxmlformats.org/officeDocument/2006/relationships/hyperlink" Target="http://www.alnap.org/resources/results.aspx?type=22" TargetMode="External"/><Relationship Id="rId42" Type="http://schemas.openxmlformats.org/officeDocument/2006/relationships/hyperlink" Target="http://www.ecbproject.org" TargetMode="External"/><Relationship Id="rId47" Type="http://schemas.openxmlformats.org/officeDocument/2006/relationships/hyperlink" Target="http://www.hapinternational.org/what-we-do/hap-standard.aspx" TargetMode="External"/><Relationship Id="rId50" Type="http://schemas.openxmlformats.org/officeDocument/2006/relationships/hyperlink" Target="http://www.hapinternational.org/resources/quality-and-accountability-websites.aspx" TargetMode="External"/><Relationship Id="rId55" Type="http://schemas.openxmlformats.org/officeDocument/2006/relationships/hyperlink" Target="http://www.humanitarianinfo.org/iasc/pageloader.aspx?page=content-search-fastsearch&amp;query=AAP" TargetMode="External"/><Relationship Id="rId63" Type="http://schemas.openxmlformats.org/officeDocument/2006/relationships/hyperlink" Target="http://www.ineesite.org/ar/minimum-standards/contextualization/" TargetMode="External"/><Relationship Id="rId68" Type="http://schemas.openxmlformats.org/officeDocument/2006/relationships/hyperlink" Target="http://www.livestock-emergency.net/resources/general-resources-legs-specific/" TargetMode="External"/><Relationship Id="rId76" Type="http://schemas.openxmlformats.org/officeDocument/2006/relationships/hyperlink" Target="https://www.youtube.com/watch?v=ybLXCpZ4Mok" TargetMode="External"/><Relationship Id="rId84" Type="http://schemas.openxmlformats.org/officeDocument/2006/relationships/footer" Target="footer5.xm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www.peopleinaid.org/resources/codeofgoodpracticearabic" TargetMode="Externa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www.acaps.org" TargetMode="Externa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hyperlink" Target="http://www.alnap.org" TargetMode="External"/><Relationship Id="rId37" Type="http://schemas.openxmlformats.org/officeDocument/2006/relationships/hyperlink" Target="http://www.alnap.org/resource/8229" TargetMode="External"/><Relationship Id="rId40" Type="http://schemas.openxmlformats.org/officeDocument/2006/relationships/hyperlink" Target="http://cpwg.net/tools-resources/arabic-resources/%20" TargetMode="External"/><Relationship Id="rId45" Type="http://schemas.openxmlformats.org/officeDocument/2006/relationships/hyperlink" Target="http://www.compasqualite.org/en/compas-method/supports-compas-method.php" TargetMode="External"/><Relationship Id="rId53" Type="http://schemas.openxmlformats.org/officeDocument/2006/relationships/hyperlink" Target="http://www.handicap-international.de/fileadmin/redaktion/pdf/disability_checklist_booklet_01.pdf" TargetMode="External"/><Relationship Id="rId58" Type="http://schemas.openxmlformats.org/officeDocument/2006/relationships/hyperlink" Target="http://toolkit.ineesite.org/toolkit/Toolkit?FilesL=A" TargetMode="External"/><Relationship Id="rId66" Type="http://schemas.openxmlformats.org/officeDocument/2006/relationships/hyperlink" Target="http://www.livestock-emergency.net/resources/download-legs/" TargetMode="External"/><Relationship Id="rId74" Type="http://schemas.openxmlformats.org/officeDocument/2006/relationships/hyperlink" Target="http://www.p-fim.org" TargetMode="External"/><Relationship Id="rId79" Type="http://schemas.openxmlformats.org/officeDocument/2006/relationships/hyperlink" Target="http://www.transparency.org/whatwedo/tools/corruption_fighters_toolkits_introduction/2" TargetMode="External"/><Relationship Id="rId87" Type="http://schemas.openxmlformats.org/officeDocument/2006/relationships/header" Target="header7.xml"/><Relationship Id="rId5" Type="http://schemas.openxmlformats.org/officeDocument/2006/relationships/settings" Target="settings.xml"/><Relationship Id="rId61" Type="http://schemas.openxmlformats.org/officeDocument/2006/relationships/hyperlink" Target="http://toolkit.ineesite.org/toolkit/INEEcms/uploads/1037/What_To_Do_in_an_Emergency_Situation.pdf" TargetMode="External"/><Relationship Id="rId82" Type="http://schemas.openxmlformats.org/officeDocument/2006/relationships/header" Target="header5.xml"/><Relationship Id="rId90" Type="http://schemas.openxmlformats.org/officeDocument/2006/relationships/theme" Target="theme/theme1.xml"/><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http://www.parkdatabase.org/" TargetMode="External"/><Relationship Id="rId35" Type="http://schemas.openxmlformats.org/officeDocument/2006/relationships/hyperlink" Target="http://www.alnap.org/what-we-do/lessons" TargetMode="External"/><Relationship Id="rId43" Type="http://schemas.openxmlformats.org/officeDocument/2006/relationships/hyperlink" Target="http://www.ecbproject.org/new-practitioners-guide-to-disaster-risk-reduction-drr/practitioners-guide-to-drr--cca" TargetMode="External"/><Relationship Id="rId48" Type="http://schemas.openxmlformats.org/officeDocument/2006/relationships/hyperlink" Target="http://www.hapinternational.org/resources/quality-and-accountability-resource-library.aspx" TargetMode="External"/><Relationship Id="rId56" Type="http://schemas.openxmlformats.org/officeDocument/2006/relationships/hyperlink" Target="http://www.ineesite.org/ar" TargetMode="External"/><Relationship Id="rId64" Type="http://schemas.openxmlformats.org/officeDocument/2006/relationships/hyperlink" Target="http://www.ineesite.org/ar/minimum-standards/contextualization/" TargetMode="External"/><Relationship Id="rId69" Type="http://schemas.openxmlformats.org/officeDocument/2006/relationships/hyperlink" Target="http://www.livestock-emergency.net/resources/videos" TargetMode="External"/><Relationship Id="rId77" Type="http://schemas.openxmlformats.org/officeDocument/2006/relationships/hyperlink" Target="http://www.sphereproject.org/sphere/ar/learning/e-learning" TargetMode="External"/><Relationship Id="rId8" Type="http://schemas.openxmlformats.org/officeDocument/2006/relationships/endnotes" Target="endnotes.xml"/><Relationship Id="rId51" Type="http://schemas.openxmlformats.org/officeDocument/2006/relationships/hyperlink" Target="http://www.hapinternational.org/resources/quality-and-accountability-websites.aspx" TargetMode="External"/><Relationship Id="rId72" Type="http://schemas.openxmlformats.org/officeDocument/2006/relationships/hyperlink" Target="http://www.peopleinaid.org/resources/casestudies.aspx" TargetMode="External"/><Relationship Id="rId80" Type="http://schemas.openxmlformats.org/officeDocument/2006/relationships/hyperlink" Target="http://www.who.int/hac/techguidance/preparedness/disability/ar" TargetMode="External"/><Relationship Id="rId85"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hyperlink" Target="http://www.alnap.org/resource/8851.aspx" TargetMode="External"/><Relationship Id="rId38" Type="http://schemas.openxmlformats.org/officeDocument/2006/relationships/hyperlink" Target="http://www.alnap.org/resource/9200" TargetMode="External"/><Relationship Id="rId46" Type="http://schemas.openxmlformats.org/officeDocument/2006/relationships/hyperlink" Target="http://www.urd.org/Participation-Handbook" TargetMode="External"/><Relationship Id="rId59" Type="http://schemas.openxmlformats.org/officeDocument/2006/relationships/hyperlink" Target="https://www.youtube.com/watch?v=Qn4x-Irs0QI&amp;index=3&amp;list=LL_JNb6id2QxaauO3UqNWL2g" TargetMode="External"/><Relationship Id="rId67" Type="http://schemas.openxmlformats.org/officeDocument/2006/relationships/hyperlink" Target="http://www.livestock-emergency.net/resources" TargetMode="External"/><Relationship Id="rId20" Type="http://schemas.openxmlformats.org/officeDocument/2006/relationships/image" Target="media/image7.jpeg"/><Relationship Id="rId41" Type="http://schemas.openxmlformats.org/officeDocument/2006/relationships/hyperlink" Target="https://www.youtube.com/watch?v=KghC3Xs-sys" TargetMode="External"/><Relationship Id="rId54" Type="http://schemas.openxmlformats.org/officeDocument/2006/relationships/hyperlink" Target="http://www.humanitarianinfo.org/iasc/pageloader.aspx?page=content-template-default&amp;bd=87" TargetMode="External"/><Relationship Id="rId62" Type="http://schemas.openxmlformats.org/officeDocument/2006/relationships/hyperlink" Target="http://toolkit.ineesite.org/toolkit/INEEcms/uploads/1074/INEE_Thematic_Issue_Brief_Intersectoral.pdf" TargetMode="External"/><Relationship Id="rId70" Type="http://schemas.openxmlformats.org/officeDocument/2006/relationships/hyperlink" Target="http://www.seepnetwork.org/minimum-economic-recovery-standards-resources-1106.php" TargetMode="External"/><Relationship Id="rId75" Type="http://schemas.openxmlformats.org/officeDocument/2006/relationships/hyperlink" Target="http://www.sphereproject.org/sphere/ar/" TargetMode="External"/><Relationship Id="rId83" Type="http://schemas.openxmlformats.org/officeDocument/2006/relationships/footer" Target="footer4.xml"/><Relationship Id="rId88"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alnap.org/resources/innovations" TargetMode="External"/><Relationship Id="rId49" Type="http://schemas.openxmlformats.org/officeDocument/2006/relationships/hyperlink" Target="http://www.hapinternational.org/pool/files/2013-har.pdf" TargetMode="External"/><Relationship Id="rId57" Type="http://schemas.openxmlformats.org/officeDocument/2006/relationships/hyperlink" Target="http://toolkit.ineesite.org/toolkit/INEEcms/uploads/1036/Short_Guide_to_Rapid_Joint_Needs_Assessment_EN.pdf" TargetMode="External"/><Relationship Id="rId10" Type="http://schemas.openxmlformats.org/officeDocument/2006/relationships/header" Target="header1.xml"/><Relationship Id="rId31" Type="http://schemas.openxmlformats.org/officeDocument/2006/relationships/hyperlink" Target="http://www.acaps.org/en/disaster-needs-analysis" TargetMode="External"/><Relationship Id="rId44" Type="http://schemas.openxmlformats.org/officeDocument/2006/relationships/hyperlink" Target="http://www.ecbproject.org/training-and-communication-materials/training-and-communication-materials" TargetMode="External"/><Relationship Id="rId52" Type="http://schemas.openxmlformats.org/officeDocument/2006/relationships/hyperlink" Target="http://www.youtube.com/watch?v=fvUur1NKTtQ&amp;feature=youtu.be" TargetMode="External"/><Relationship Id="rId60" Type="http://schemas.openxmlformats.org/officeDocument/2006/relationships/hyperlink" Target="http://toolkit.ineesite.org/pocket_guide_to_gender" TargetMode="External"/><Relationship Id="rId65" Type="http://schemas.openxmlformats.org/officeDocument/2006/relationships/hyperlink" Target="http://www.jointstandards.org/resources" TargetMode="External"/><Relationship Id="rId73" Type="http://schemas.openxmlformats.org/officeDocument/2006/relationships/hyperlink" Target="http://www.peopleinaid.org/disasterresponse" TargetMode="External"/><Relationship Id="rId78" Type="http://schemas.openxmlformats.org/officeDocument/2006/relationships/hyperlink" Target="http://www.sphereproject.org/handbook/glossary" TargetMode="External"/><Relationship Id="rId81" Type="http://schemas.openxmlformats.org/officeDocument/2006/relationships/header" Target="header4.xml"/><Relationship Id="rId86" Type="http://schemas.openxmlformats.org/officeDocument/2006/relationships/footer" Target="footer6.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Sphere Arabic theme">
  <a:themeElements>
    <a:clrScheme name="Sphere Arabic">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Sphere Arabic">
      <a:majorFont>
        <a:latin typeface="Traditional Arabic"/>
        <a:ea typeface=""/>
        <a:cs typeface="Traditional Arabic"/>
      </a:majorFont>
      <a:minorFont>
        <a:latin typeface="Traditional Arabic"/>
        <a:ea typeface=""/>
        <a:cs typeface="Traditional Arabic"/>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 xmlns:thm15="http://schemas.microsoft.com/office/thememl/2012/main" name="Sphere Arabic theme" id="{DFEDC460-151B-473B-8E2A-FB5C82895DBF}" vid="{2DAC1FF5-906F-45A3-8387-16476CB61BC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100A4E-2F09-42DB-9FEC-E9D85D80B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2866</Words>
  <Characters>15767</Characters>
  <Application>Microsoft Office Word</Application>
  <DocSecurity>0</DocSecurity>
  <Lines>131</Lines>
  <Paragraphs>37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18596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2015-03-24T19:30:00Z</cp:lastPrinted>
  <dcterms:created xsi:type="dcterms:W3CDTF">2015-05-21T16:32:00Z</dcterms:created>
  <dcterms:modified xsi:type="dcterms:W3CDTF">2015-05-29T10:48:00Z</dcterms:modified>
</cp:coreProperties>
</file>